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43C" w:rsidRDefault="008F0D59" w:rsidP="00296EA6">
      <w:pPr>
        <w:spacing w:after="0"/>
        <w:jc w:val="right"/>
        <w:rPr>
          <w:b/>
          <w:bCs/>
          <w:sz w:val="28"/>
          <w:szCs w:val="28"/>
          <w:rtl/>
        </w:rPr>
      </w:pPr>
      <w:bookmarkStart w:id="0" w:name="_GoBack"/>
      <w:bookmarkEnd w:id="0"/>
      <w:r w:rsidRPr="008F0D59">
        <w:rPr>
          <w:b/>
          <w:bCs/>
          <w:i/>
          <w:iCs/>
          <w:sz w:val="28"/>
          <w:szCs w:val="28"/>
          <w:u w:val="single"/>
          <w:rtl/>
        </w:rPr>
        <w:t xml:space="preserve">דף מידע ותרגיל       </w:t>
      </w:r>
      <w:r w:rsidRPr="008F0D59">
        <w:rPr>
          <w:rFonts w:hint="cs"/>
          <w:b/>
          <w:bCs/>
          <w:i/>
          <w:iCs/>
          <w:sz w:val="28"/>
          <w:szCs w:val="28"/>
          <w:u w:val="single"/>
          <w:rtl/>
        </w:rPr>
        <w:t xml:space="preserve">      </w:t>
      </w:r>
      <w:r w:rsidRPr="008F0D59">
        <w:rPr>
          <w:b/>
          <w:bCs/>
          <w:i/>
          <w:iCs/>
          <w:sz w:val="28"/>
          <w:szCs w:val="28"/>
          <w:u w:val="single"/>
          <w:rtl/>
        </w:rPr>
        <w:t xml:space="preserve">  </w:t>
      </w:r>
      <w:r w:rsidR="00B4743C" w:rsidRPr="008F0D59">
        <w:rPr>
          <w:rFonts w:hint="cs"/>
          <w:b/>
          <w:bCs/>
          <w:sz w:val="28"/>
          <w:szCs w:val="28"/>
          <w:u w:val="single"/>
          <w:rtl/>
        </w:rPr>
        <w:t>חומרי הדברה</w:t>
      </w:r>
      <w:r w:rsidRPr="008F0D59">
        <w:rPr>
          <w:rFonts w:hint="cs"/>
          <w:b/>
          <w:bCs/>
          <w:i/>
          <w:iCs/>
          <w:sz w:val="28"/>
          <w:szCs w:val="28"/>
          <w:rtl/>
        </w:rPr>
        <w:t xml:space="preserve"> </w:t>
      </w:r>
      <w:r>
        <w:rPr>
          <w:rFonts w:hint="cs"/>
          <w:b/>
          <w:bCs/>
          <w:i/>
          <w:iCs/>
          <w:sz w:val="28"/>
          <w:szCs w:val="28"/>
          <w:rtl/>
        </w:rPr>
        <w:t xml:space="preserve">                        </w:t>
      </w:r>
      <w:r>
        <w:rPr>
          <w:rFonts w:hint="cs"/>
          <w:b/>
          <w:bCs/>
          <w:sz w:val="28"/>
          <w:szCs w:val="28"/>
          <w:rtl/>
        </w:rPr>
        <w:t xml:space="preserve"> </w:t>
      </w:r>
      <w:r w:rsidR="00296EA6" w:rsidRPr="00296EA6">
        <w:rPr>
          <w:rFonts w:hint="cs"/>
          <w:b/>
          <w:bCs/>
          <w:noProof/>
          <w:sz w:val="28"/>
          <w:szCs w:val="28"/>
          <w:rtl/>
        </w:rPr>
        <w:drawing>
          <wp:inline distT="0" distB="0" distL="0" distR="0">
            <wp:extent cx="968532" cy="752475"/>
            <wp:effectExtent l="19050" t="0" r="3018" b="0"/>
            <wp:docPr id="14" name="Picture 12" descr="images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50.jpg"/>
                    <pic:cNvPicPr/>
                  </pic:nvPicPr>
                  <pic:blipFill>
                    <a:blip r:embed="rId8"/>
                    <a:stretch>
                      <a:fillRect/>
                    </a:stretch>
                  </pic:blipFill>
                  <pic:spPr>
                    <a:xfrm>
                      <a:off x="0" y="0"/>
                      <a:ext cx="968532" cy="752475"/>
                    </a:xfrm>
                    <a:prstGeom prst="rect">
                      <a:avLst/>
                    </a:prstGeom>
                  </pic:spPr>
                </pic:pic>
              </a:graphicData>
            </a:graphic>
          </wp:inline>
        </w:drawing>
      </w:r>
    </w:p>
    <w:p w:rsidR="00EB523A" w:rsidRPr="00EB523A" w:rsidRDefault="00EB523A" w:rsidP="008F0D59">
      <w:pPr>
        <w:rPr>
          <w:b/>
          <w:bCs/>
          <w:sz w:val="18"/>
          <w:szCs w:val="18"/>
          <w:rtl/>
        </w:rPr>
      </w:pPr>
    </w:p>
    <w:p w:rsidR="00E43143" w:rsidRPr="008F0D59" w:rsidRDefault="001F7D61" w:rsidP="008F0D59">
      <w:pPr>
        <w:rPr>
          <w:b/>
          <w:bCs/>
          <w:sz w:val="28"/>
          <w:szCs w:val="28"/>
          <w:rtl/>
        </w:rPr>
      </w:pPr>
      <w:r w:rsidRPr="001F7D61">
        <w:rPr>
          <w:rFonts w:hint="cs"/>
          <w:b/>
          <w:bCs/>
          <w:sz w:val="28"/>
          <w:szCs w:val="28"/>
          <w:rtl/>
        </w:rPr>
        <w:t>לינדאן</w:t>
      </w:r>
    </w:p>
    <w:p w:rsidR="001F7D61" w:rsidRDefault="001F7D61" w:rsidP="0064341B">
      <w:pPr>
        <w:spacing w:line="240" w:lineRule="auto"/>
        <w:rPr>
          <w:sz w:val="28"/>
          <w:szCs w:val="28"/>
          <w:rtl/>
        </w:rPr>
      </w:pPr>
      <w:r>
        <w:rPr>
          <w:rFonts w:hint="cs"/>
          <w:sz w:val="28"/>
          <w:szCs w:val="28"/>
          <w:rtl/>
        </w:rPr>
        <w:t>שמות נוספים :</w:t>
      </w:r>
      <w:r w:rsidRPr="00904A6F">
        <w:rPr>
          <w:sz w:val="28"/>
          <w:szCs w:val="28"/>
          <w:shd w:val="clear" w:color="auto" w:fill="FFFFFF"/>
          <w:rtl/>
        </w:rPr>
        <w:t xml:space="preserve"> </w:t>
      </w:r>
      <w:r w:rsidRPr="00904A6F">
        <w:rPr>
          <w:b/>
          <w:bCs/>
          <w:sz w:val="28"/>
          <w:szCs w:val="28"/>
          <w:shd w:val="clear" w:color="auto" w:fill="FFFFFF"/>
        </w:rPr>
        <w:t>gammaxene, Gammallin</w:t>
      </w:r>
    </w:p>
    <w:p w:rsidR="001F7D61" w:rsidRDefault="002D0E44" w:rsidP="0064341B">
      <w:pPr>
        <w:spacing w:line="240" w:lineRule="auto"/>
        <w:rPr>
          <w:sz w:val="28"/>
          <w:szCs w:val="28"/>
          <w:rtl/>
        </w:rPr>
      </w:pPr>
      <w:r>
        <w:rPr>
          <w:rFonts w:hint="cs"/>
          <w:sz w:val="28"/>
          <w:szCs w:val="28"/>
          <w:rtl/>
        </w:rPr>
        <w:t>שם כימי</w:t>
      </w:r>
      <w:r w:rsidR="001F7D61">
        <w:rPr>
          <w:rFonts w:hint="cs"/>
          <w:sz w:val="28"/>
          <w:szCs w:val="28"/>
          <w:rtl/>
        </w:rPr>
        <w:t>:</w:t>
      </w:r>
      <w:r>
        <w:rPr>
          <w:rFonts w:hint="cs"/>
          <w:sz w:val="28"/>
          <w:szCs w:val="28"/>
          <w:rtl/>
        </w:rPr>
        <w:t xml:space="preserve"> </w:t>
      </w:r>
      <w:r w:rsidR="00F74F42">
        <w:rPr>
          <w:rFonts w:hint="cs"/>
          <w:sz w:val="28"/>
          <w:szCs w:val="28"/>
          <w:rtl/>
        </w:rPr>
        <w:t>גאמא</w:t>
      </w:r>
      <w:r w:rsidR="001F7D61">
        <w:rPr>
          <w:rFonts w:hint="cs"/>
          <w:sz w:val="28"/>
          <w:szCs w:val="28"/>
          <w:rtl/>
        </w:rPr>
        <w:t xml:space="preserve"> שש כלורו </w:t>
      </w:r>
      <w:r w:rsidR="003105B0">
        <w:rPr>
          <w:rFonts w:hint="cs"/>
          <w:sz w:val="28"/>
          <w:szCs w:val="28"/>
          <w:rtl/>
        </w:rPr>
        <w:t xml:space="preserve">ציקלו </w:t>
      </w:r>
      <w:r w:rsidR="001F7D61">
        <w:rPr>
          <w:rFonts w:hint="cs"/>
          <w:sz w:val="28"/>
          <w:szCs w:val="28"/>
          <w:rtl/>
        </w:rPr>
        <w:t>הקסאן</w:t>
      </w:r>
      <w:r w:rsidR="00A16EAB">
        <w:rPr>
          <w:rFonts w:hint="cs"/>
          <w:sz w:val="28"/>
          <w:szCs w:val="28"/>
          <w:rtl/>
        </w:rPr>
        <w:t>,</w:t>
      </w:r>
      <w:r w:rsidR="001F7D61">
        <w:rPr>
          <w:rFonts w:hint="cs"/>
          <w:sz w:val="28"/>
          <w:szCs w:val="28"/>
          <w:rtl/>
        </w:rPr>
        <w:t xml:space="preserve">  </w:t>
      </w:r>
      <w:r w:rsidR="00F74F42" w:rsidRPr="00904A6F">
        <w:rPr>
          <w:sz w:val="28"/>
          <w:szCs w:val="28"/>
          <w:shd w:val="clear" w:color="auto" w:fill="FFFFFF"/>
        </w:rPr>
        <w:t>γ</w:t>
      </w:r>
      <w:r w:rsidR="00F74F42">
        <w:rPr>
          <w:b/>
          <w:bCs/>
          <w:shd w:val="clear" w:color="auto" w:fill="FFFFFF"/>
        </w:rPr>
        <w:t>-</w:t>
      </w:r>
      <w:r w:rsidR="001F7D61" w:rsidRPr="00904A6F">
        <w:rPr>
          <w:b/>
          <w:bCs/>
          <w:shd w:val="clear" w:color="auto" w:fill="FFFFFF"/>
        </w:rPr>
        <w:t xml:space="preserve"> hexachlorocyclohexane</w:t>
      </w:r>
      <w:r w:rsidR="00F74F42" w:rsidRPr="00F74F42">
        <w:rPr>
          <w:sz w:val="28"/>
          <w:szCs w:val="28"/>
          <w:shd w:val="clear" w:color="auto" w:fill="FFFFFF"/>
        </w:rPr>
        <w:t xml:space="preserve"> </w:t>
      </w:r>
      <w:r w:rsidR="001F7D61" w:rsidRPr="00904A6F">
        <w:rPr>
          <w:b/>
          <w:bCs/>
          <w:sz w:val="28"/>
          <w:szCs w:val="28"/>
          <w:shd w:val="clear" w:color="auto" w:fill="FFFFFF"/>
          <w:rtl/>
        </w:rPr>
        <w:t>,</w:t>
      </w:r>
      <w:r w:rsidR="001F7D61" w:rsidRPr="00904A6F">
        <w:rPr>
          <w:sz w:val="28"/>
          <w:szCs w:val="28"/>
          <w:shd w:val="clear" w:color="auto" w:fill="FFFFFF"/>
          <w:rtl/>
        </w:rPr>
        <w:t xml:space="preserve"> (</w:t>
      </w:r>
      <w:r w:rsidR="001F7D61" w:rsidRPr="00904A6F">
        <w:rPr>
          <w:sz w:val="28"/>
          <w:szCs w:val="28"/>
          <w:shd w:val="clear" w:color="auto" w:fill="FFFFFF"/>
        </w:rPr>
        <w:t>γ-HCH</w:t>
      </w:r>
      <w:r w:rsidR="001F7D61" w:rsidRPr="00904A6F">
        <w:rPr>
          <w:sz w:val="28"/>
          <w:szCs w:val="28"/>
          <w:shd w:val="clear" w:color="auto" w:fill="FFFFFF"/>
          <w:rtl/>
        </w:rPr>
        <w:t>)</w:t>
      </w:r>
    </w:p>
    <w:p w:rsidR="001F7D61" w:rsidRDefault="00480529">
      <w:pPr>
        <w:rPr>
          <w:sz w:val="28"/>
          <w:szCs w:val="28"/>
          <w:rtl/>
        </w:rPr>
      </w:pPr>
      <w:r>
        <w:rPr>
          <w:rFonts w:hint="cs"/>
          <w:noProof/>
          <w:sz w:val="28"/>
          <w:szCs w:val="28"/>
          <w:rtl/>
        </w:rPr>
        <w:drawing>
          <wp:anchor distT="0" distB="0" distL="114300" distR="114300" simplePos="0" relativeHeight="251653632" behindDoc="0" locked="0" layoutInCell="1" allowOverlap="1">
            <wp:simplePos x="0" y="0"/>
            <wp:positionH relativeFrom="column">
              <wp:posOffset>1692275</wp:posOffset>
            </wp:positionH>
            <wp:positionV relativeFrom="paragraph">
              <wp:posOffset>78105</wp:posOffset>
            </wp:positionV>
            <wp:extent cx="1736090" cy="1353185"/>
            <wp:effectExtent l="19050" t="0" r="0" b="0"/>
            <wp:wrapSquare wrapText="bothSides"/>
            <wp:docPr id="12" name="תמונה 7" descr="File:Gamma-hexachlorocyclohexane.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descr="File:Gamma-hexachlorocyclohexane.svg">
                      <a:hlinkClick r:id="rId9"/>
                    </pic:cNvPr>
                    <pic:cNvPicPr>
                      <a:picLocks noChangeAspect="1" noChangeArrowheads="1"/>
                    </pic:cNvPicPr>
                  </pic:nvPicPr>
                  <pic:blipFill>
                    <a:blip r:embed="rId10"/>
                    <a:srcRect/>
                    <a:stretch>
                      <a:fillRect/>
                    </a:stretch>
                  </pic:blipFill>
                  <pic:spPr bwMode="auto">
                    <a:xfrm>
                      <a:off x="0" y="0"/>
                      <a:ext cx="1736090" cy="1353185"/>
                    </a:xfrm>
                    <a:prstGeom prst="rect">
                      <a:avLst/>
                    </a:prstGeom>
                    <a:noFill/>
                    <a:ln w="9525">
                      <a:noFill/>
                      <a:miter lim="800000"/>
                      <a:headEnd/>
                      <a:tailEnd/>
                    </a:ln>
                  </pic:spPr>
                </pic:pic>
              </a:graphicData>
            </a:graphic>
          </wp:anchor>
        </w:drawing>
      </w:r>
      <w:r w:rsidR="001F7D61">
        <w:rPr>
          <w:rFonts w:hint="cs"/>
          <w:sz w:val="28"/>
          <w:szCs w:val="28"/>
          <w:rtl/>
        </w:rPr>
        <w:t xml:space="preserve">נוסחת מבנה מקוצרת :  </w:t>
      </w:r>
    </w:p>
    <w:p w:rsidR="001F7D61" w:rsidRDefault="001F7D61">
      <w:pPr>
        <w:rPr>
          <w:sz w:val="28"/>
          <w:szCs w:val="28"/>
          <w:rtl/>
        </w:rPr>
      </w:pPr>
    </w:p>
    <w:p w:rsidR="001F7D61" w:rsidRDefault="001F7D61">
      <w:pPr>
        <w:rPr>
          <w:sz w:val="28"/>
          <w:szCs w:val="28"/>
          <w:rtl/>
        </w:rPr>
      </w:pPr>
    </w:p>
    <w:p w:rsidR="001F7D61" w:rsidRDefault="001F7D61">
      <w:pPr>
        <w:rPr>
          <w:sz w:val="28"/>
          <w:szCs w:val="28"/>
          <w:rtl/>
        </w:rPr>
      </w:pPr>
    </w:p>
    <w:p w:rsidR="001F7D61" w:rsidRDefault="001F7D61">
      <w:pPr>
        <w:rPr>
          <w:sz w:val="28"/>
          <w:szCs w:val="28"/>
          <w:rtl/>
        </w:rPr>
      </w:pPr>
      <w:r>
        <w:rPr>
          <w:rFonts w:hint="cs"/>
          <w:sz w:val="28"/>
          <w:szCs w:val="28"/>
          <w:rtl/>
        </w:rPr>
        <w:t>נוסחה מולקולארית</w:t>
      </w:r>
      <w:r>
        <w:rPr>
          <w:rFonts w:hint="cs"/>
          <w:sz w:val="28"/>
          <w:szCs w:val="28"/>
        </w:rPr>
        <w:t xml:space="preserve"> </w:t>
      </w:r>
      <w:r>
        <w:rPr>
          <w:rFonts w:hint="cs"/>
          <w:sz w:val="28"/>
          <w:szCs w:val="28"/>
          <w:rtl/>
        </w:rPr>
        <w:t xml:space="preserve"> :   </w:t>
      </w:r>
      <w:r>
        <w:rPr>
          <w:sz w:val="28"/>
          <w:szCs w:val="28"/>
        </w:rPr>
        <w:t>C</w:t>
      </w:r>
      <w:r>
        <w:rPr>
          <w:sz w:val="28"/>
          <w:szCs w:val="28"/>
          <w:vertAlign w:val="subscript"/>
        </w:rPr>
        <w:t>6</w:t>
      </w:r>
      <w:r>
        <w:rPr>
          <w:sz w:val="28"/>
          <w:szCs w:val="28"/>
        </w:rPr>
        <w:t>H</w:t>
      </w:r>
      <w:r>
        <w:rPr>
          <w:sz w:val="28"/>
          <w:szCs w:val="28"/>
          <w:vertAlign w:val="subscript"/>
        </w:rPr>
        <w:t>6</w:t>
      </w:r>
      <w:r>
        <w:rPr>
          <w:sz w:val="28"/>
          <w:szCs w:val="28"/>
        </w:rPr>
        <w:t>Cl</w:t>
      </w:r>
      <w:r>
        <w:rPr>
          <w:sz w:val="28"/>
          <w:szCs w:val="28"/>
          <w:vertAlign w:val="subscript"/>
        </w:rPr>
        <w:t>6</w:t>
      </w:r>
    </w:p>
    <w:p w:rsidR="00A16EAB" w:rsidRDefault="00A16EAB" w:rsidP="007506D5">
      <w:pPr>
        <w:spacing w:after="0" w:line="360" w:lineRule="auto"/>
        <w:rPr>
          <w:sz w:val="28"/>
          <w:szCs w:val="28"/>
          <w:rtl/>
        </w:rPr>
      </w:pPr>
      <w:r>
        <w:rPr>
          <w:rFonts w:hint="cs"/>
          <w:sz w:val="28"/>
          <w:szCs w:val="28"/>
          <w:rtl/>
        </w:rPr>
        <w:t>שימושים : קוטל חרקים  וטיפול תרופתי נגד כינים וגרדת.</w:t>
      </w:r>
    </w:p>
    <w:p w:rsidR="00DE5974" w:rsidRDefault="00A16EAB" w:rsidP="00DE5974">
      <w:pPr>
        <w:spacing w:after="0"/>
        <w:rPr>
          <w:rFonts w:ascii="Arial" w:hAnsi="Arial"/>
          <w:sz w:val="24"/>
          <w:szCs w:val="24"/>
          <w:shd w:val="clear" w:color="auto" w:fill="FFFFFF"/>
          <w:rtl/>
        </w:rPr>
      </w:pPr>
      <w:r w:rsidRPr="00DE5974">
        <w:rPr>
          <w:rFonts w:ascii="Arial" w:hAnsi="Arial"/>
          <w:sz w:val="24"/>
          <w:szCs w:val="24"/>
          <w:rtl/>
        </w:rPr>
        <w:t xml:space="preserve">לינדאן הוא רעל עצבי </w:t>
      </w:r>
      <w:r w:rsidR="00E72160" w:rsidRPr="00DE5974">
        <w:rPr>
          <w:rFonts w:ascii="Arial" w:hAnsi="Arial"/>
          <w:sz w:val="24"/>
          <w:szCs w:val="24"/>
          <w:shd w:val="clear" w:color="auto" w:fill="FFFFFF"/>
          <w:rtl/>
        </w:rPr>
        <w:t xml:space="preserve">שמשפיע על </w:t>
      </w:r>
      <w:hyperlink r:id="rId11" w:tooltip="מערכת העצבים" w:history="1">
        <w:r w:rsidR="00E72160" w:rsidRPr="00DE5974">
          <w:rPr>
            <w:rStyle w:val="Hyperlink"/>
            <w:rFonts w:ascii="Arial" w:hAnsi="Arial"/>
            <w:color w:val="auto"/>
            <w:sz w:val="24"/>
            <w:szCs w:val="24"/>
            <w:u w:val="none"/>
            <w:shd w:val="clear" w:color="auto" w:fill="FFFFFF"/>
            <w:rtl/>
          </w:rPr>
          <w:t>מערכת העצבים,</w:t>
        </w:r>
      </w:hyperlink>
      <w:r w:rsidR="00E72160" w:rsidRPr="00DE5974">
        <w:rPr>
          <w:rFonts w:ascii="Arial" w:hAnsi="Arial"/>
          <w:sz w:val="24"/>
          <w:szCs w:val="24"/>
          <w:shd w:val="clear" w:color="auto" w:fill="FFFFFF"/>
          <w:rtl/>
        </w:rPr>
        <w:t xml:space="preserve"> </w:t>
      </w:r>
      <w:hyperlink r:id="rId12" w:tooltip="הכבד" w:history="1">
        <w:r w:rsidR="00E72160" w:rsidRPr="00DE5974">
          <w:rPr>
            <w:rStyle w:val="Hyperlink"/>
            <w:rFonts w:ascii="Arial" w:hAnsi="Arial"/>
            <w:color w:val="auto"/>
            <w:sz w:val="24"/>
            <w:szCs w:val="24"/>
            <w:u w:val="none"/>
            <w:shd w:val="clear" w:color="auto" w:fill="FFFFFF"/>
            <w:rtl/>
          </w:rPr>
          <w:t>הכבד</w:t>
        </w:r>
      </w:hyperlink>
      <w:r w:rsidR="00E72160" w:rsidRPr="00DE5974">
        <w:rPr>
          <w:rFonts w:ascii="Arial" w:hAnsi="Arial"/>
          <w:sz w:val="24"/>
          <w:szCs w:val="24"/>
          <w:shd w:val="clear" w:color="auto" w:fill="FFFFFF"/>
          <w:rtl/>
        </w:rPr>
        <w:t xml:space="preserve"> ו</w:t>
      </w:r>
      <w:hyperlink r:id="rId13" w:tooltip="הכליות" w:history="1">
        <w:r w:rsidR="00E72160" w:rsidRPr="00DE5974">
          <w:rPr>
            <w:rStyle w:val="Hyperlink"/>
            <w:rFonts w:ascii="Arial" w:hAnsi="Arial"/>
            <w:color w:val="auto"/>
            <w:sz w:val="24"/>
            <w:szCs w:val="24"/>
            <w:u w:val="none"/>
            <w:shd w:val="clear" w:color="auto" w:fill="FFFFFF"/>
            <w:rtl/>
          </w:rPr>
          <w:t>הכליות,</w:t>
        </w:r>
      </w:hyperlink>
      <w:r w:rsidR="00E72160" w:rsidRPr="00DE5974">
        <w:rPr>
          <w:rFonts w:ascii="Arial" w:hAnsi="Arial"/>
          <w:sz w:val="24"/>
          <w:szCs w:val="24"/>
          <w:shd w:val="clear" w:color="auto" w:fill="FFFFFF"/>
          <w:rtl/>
        </w:rPr>
        <w:t xml:space="preserve"> ועלול להיות</w:t>
      </w:r>
    </w:p>
    <w:p w:rsidR="005575A1" w:rsidRPr="00DE5974" w:rsidRDefault="00E72160" w:rsidP="00DE5974">
      <w:pPr>
        <w:spacing w:after="0" w:line="360" w:lineRule="auto"/>
        <w:rPr>
          <w:rFonts w:ascii="Arial" w:hAnsi="Arial"/>
          <w:sz w:val="24"/>
          <w:szCs w:val="24"/>
          <w:rtl/>
        </w:rPr>
      </w:pPr>
      <w:r w:rsidRPr="00DE5974">
        <w:rPr>
          <w:rFonts w:ascii="Arial" w:hAnsi="Arial"/>
          <w:sz w:val="24"/>
          <w:szCs w:val="24"/>
          <w:shd w:val="clear" w:color="auto" w:fill="FFFFFF"/>
          <w:rtl/>
        </w:rPr>
        <w:t xml:space="preserve"> </w:t>
      </w:r>
      <w:hyperlink r:id="rId14" w:tooltip="גורם מסרטן" w:history="1">
        <w:r w:rsidRPr="00DE5974">
          <w:rPr>
            <w:rStyle w:val="Hyperlink"/>
            <w:rFonts w:ascii="Arial" w:hAnsi="Arial"/>
            <w:color w:val="auto"/>
            <w:sz w:val="24"/>
            <w:szCs w:val="24"/>
            <w:u w:val="none"/>
            <w:shd w:val="clear" w:color="auto" w:fill="FFFFFF"/>
            <w:rtl/>
          </w:rPr>
          <w:t>גורם מסרטן</w:t>
        </w:r>
      </w:hyperlink>
      <w:r w:rsidRPr="00DE5974">
        <w:rPr>
          <w:rFonts w:ascii="Arial" w:hAnsi="Arial"/>
          <w:sz w:val="24"/>
          <w:szCs w:val="24"/>
          <w:shd w:val="clear" w:color="auto" w:fill="E6ECF9"/>
          <w:rtl/>
        </w:rPr>
        <w:t>.</w:t>
      </w:r>
    </w:p>
    <w:p w:rsidR="00F43DCE" w:rsidRPr="00DE5974" w:rsidRDefault="00F43DCE" w:rsidP="00DE5974">
      <w:pPr>
        <w:rPr>
          <w:rFonts w:ascii="Arial" w:hAnsi="Arial"/>
          <w:sz w:val="24"/>
          <w:szCs w:val="24"/>
          <w:rtl/>
        </w:rPr>
      </w:pPr>
      <w:r w:rsidRPr="00DE5974">
        <w:rPr>
          <w:rFonts w:ascii="Arial" w:hAnsi="Arial"/>
          <w:sz w:val="24"/>
          <w:szCs w:val="24"/>
          <w:rtl/>
        </w:rPr>
        <w:t>זיהום סביבתי : לינדאן הינו מזהם אורגני תמידי. זמן חייו בסביבה ארוך יחסית. הוא מועבר למרחקים ארוכים ע"י תהליכים טבעיים כמו "הזיקוק הגלובלי" שבו חומרים מזהמים עוברים מסביבה חמה לסביבה קרה יותר כמו הקטבים ו/או פסגות ההרים הגבוהים.</w:t>
      </w:r>
    </w:p>
    <w:p w:rsidR="003C13C7" w:rsidRDefault="00E52678" w:rsidP="003C13C7">
      <w:pPr>
        <w:rPr>
          <w:b/>
          <w:bCs/>
          <w:sz w:val="24"/>
          <w:szCs w:val="24"/>
          <w:rtl/>
        </w:rPr>
      </w:pPr>
      <w:r w:rsidRPr="00E52678">
        <w:rPr>
          <w:rFonts w:hint="cs"/>
          <w:b/>
          <w:bCs/>
          <w:sz w:val="24"/>
          <w:szCs w:val="24"/>
          <w:rtl/>
        </w:rPr>
        <w:t>החשיפה של האוכלסיה ללינד</w:t>
      </w:r>
      <w:r w:rsidR="004A30B2">
        <w:rPr>
          <w:rFonts w:hint="cs"/>
          <w:b/>
          <w:bCs/>
          <w:sz w:val="24"/>
          <w:szCs w:val="24"/>
          <w:rtl/>
        </w:rPr>
        <w:t>א</w:t>
      </w:r>
      <w:r w:rsidRPr="00E52678">
        <w:rPr>
          <w:rFonts w:hint="cs"/>
          <w:b/>
          <w:bCs/>
          <w:sz w:val="24"/>
          <w:szCs w:val="24"/>
          <w:rtl/>
        </w:rPr>
        <w:t xml:space="preserve">ן נבעה לרוב משימושים חקלאיים ומאכילת מזונות מעובדים כמו בשר וחלב. </w:t>
      </w:r>
    </w:p>
    <w:p w:rsidR="003C13C7" w:rsidRPr="003C13C7" w:rsidRDefault="003C13C7" w:rsidP="007506D5">
      <w:pPr>
        <w:spacing w:after="0" w:line="360" w:lineRule="auto"/>
        <w:rPr>
          <w:b/>
          <w:bCs/>
          <w:sz w:val="24"/>
          <w:szCs w:val="24"/>
          <w:rtl/>
        </w:rPr>
      </w:pPr>
      <w:r>
        <w:rPr>
          <w:rFonts w:hint="cs"/>
          <w:b/>
          <w:bCs/>
          <w:sz w:val="24"/>
          <w:szCs w:val="24"/>
          <w:rtl/>
        </w:rPr>
        <w:t>איזומרים של לי</w:t>
      </w:r>
      <w:r w:rsidR="00F74F42">
        <w:rPr>
          <w:rFonts w:hint="cs"/>
          <w:b/>
          <w:bCs/>
          <w:sz w:val="24"/>
          <w:szCs w:val="24"/>
          <w:rtl/>
        </w:rPr>
        <w:t>נ</w:t>
      </w:r>
      <w:r>
        <w:rPr>
          <w:rFonts w:hint="cs"/>
          <w:b/>
          <w:bCs/>
          <w:sz w:val="24"/>
          <w:szCs w:val="24"/>
          <w:rtl/>
        </w:rPr>
        <w:t xml:space="preserve">דאן: </w:t>
      </w:r>
    </w:p>
    <w:p w:rsidR="003C13C7" w:rsidRDefault="003C13C7" w:rsidP="003C13C7">
      <w:pPr>
        <w:rPr>
          <w:sz w:val="24"/>
          <w:szCs w:val="24"/>
          <w:rtl/>
        </w:rPr>
      </w:pPr>
      <w:r w:rsidRPr="003C13C7">
        <w:rPr>
          <w:shd w:val="clear" w:color="auto" w:fill="FFFFFF"/>
        </w:rPr>
        <w:t>α-hexachlorocyclohexane</w:t>
      </w:r>
      <w:r w:rsidR="007506D5">
        <w:rPr>
          <w:shd w:val="clear" w:color="auto" w:fill="FFFFFF"/>
        </w:rPr>
        <w:t xml:space="preserve">        </w:t>
      </w:r>
      <w:r>
        <w:rPr>
          <w:rFonts w:hint="cs"/>
          <w:sz w:val="24"/>
          <w:szCs w:val="24"/>
          <w:rtl/>
        </w:rPr>
        <w:t xml:space="preserve">                       </w:t>
      </w:r>
      <w:r w:rsidR="007506D5">
        <w:rPr>
          <w:rFonts w:hint="cs"/>
          <w:sz w:val="24"/>
          <w:szCs w:val="24"/>
          <w:rtl/>
        </w:rPr>
        <w:t xml:space="preserve">      </w:t>
      </w:r>
      <w:r>
        <w:rPr>
          <w:rFonts w:hint="cs"/>
          <w:sz w:val="24"/>
          <w:szCs w:val="24"/>
          <w:rtl/>
        </w:rPr>
        <w:t xml:space="preserve">             </w:t>
      </w:r>
      <w:r w:rsidRPr="003C13C7">
        <w:rPr>
          <w:shd w:val="clear" w:color="auto" w:fill="FFFFFF"/>
        </w:rPr>
        <w:t>β-hexachlorocyclohexane</w:t>
      </w:r>
      <w:r>
        <w:rPr>
          <w:rFonts w:hint="cs"/>
          <w:shd w:val="clear" w:color="auto" w:fill="E6ECF9"/>
          <w:rtl/>
        </w:rPr>
        <w:t xml:space="preserve">    </w:t>
      </w:r>
    </w:p>
    <w:p w:rsidR="003C13C7" w:rsidRDefault="00480529" w:rsidP="003C13C7">
      <w:pPr>
        <w:rPr>
          <w:sz w:val="24"/>
          <w:szCs w:val="24"/>
          <w:rtl/>
        </w:rPr>
      </w:pPr>
      <w:r>
        <w:rPr>
          <w:noProof/>
        </w:rPr>
        <w:drawing>
          <wp:anchor distT="0" distB="0" distL="114300" distR="114300" simplePos="0" relativeHeight="251654656" behindDoc="0" locked="0" layoutInCell="1" allowOverlap="1">
            <wp:simplePos x="0" y="0"/>
            <wp:positionH relativeFrom="column">
              <wp:posOffset>485775</wp:posOffset>
            </wp:positionH>
            <wp:positionV relativeFrom="paragraph">
              <wp:posOffset>8255</wp:posOffset>
            </wp:positionV>
            <wp:extent cx="1114425" cy="1143000"/>
            <wp:effectExtent l="19050" t="0" r="9525" b="0"/>
            <wp:wrapSquare wrapText="bothSides"/>
            <wp:docPr id="11" name="תמונה 10" descr="http://www.medokin.de/neu2/browse.php?u=Oi8vdXBsb2FkLndpa2ltZWRpYS5vcmcvd2lraXBlZGlhL2NvbW1vbnMvdGh1bWIvMi8yZi9CZXRhLWhleGFjaGxvcm9jeWNsb2hleGFuZS5zdmcvMTE3cHgtQmV0YS1oZXhhY2hsb3JvY3ljbG9oZXhhbmUuc3ZnLnBuZw%3D%3D&amp;b=2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descr="http://www.medokin.de/neu2/browse.php?u=Oi8vdXBsb2FkLndpa2ltZWRpYS5vcmcvd2lraXBlZGlhL2NvbW1vbnMvdGh1bWIvMi8yZi9CZXRhLWhleGFjaGxvcm9jeWNsb2hleGFuZS5zdmcvMTE3cHgtQmV0YS1oZXhhY2hsb3JvY3ljbG9oZXhhbmUuc3ZnLnBuZw%3D%3D&amp;b=29">
                      <a:hlinkClick r:id="rId15"/>
                    </pic:cNvPr>
                    <pic:cNvPicPr>
                      <a:picLocks noChangeAspect="1" noChangeArrowheads="1"/>
                    </pic:cNvPicPr>
                  </pic:nvPicPr>
                  <pic:blipFill>
                    <a:blip r:embed="rId16"/>
                    <a:srcRect/>
                    <a:stretch>
                      <a:fillRect/>
                    </a:stretch>
                  </pic:blipFill>
                  <pic:spPr bwMode="auto">
                    <a:xfrm>
                      <a:off x="0" y="0"/>
                      <a:ext cx="1114425" cy="1143000"/>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0" locked="0" layoutInCell="1" allowOverlap="1">
            <wp:simplePos x="0" y="0"/>
            <wp:positionH relativeFrom="column">
              <wp:posOffset>3724275</wp:posOffset>
            </wp:positionH>
            <wp:positionV relativeFrom="paragraph">
              <wp:posOffset>8255</wp:posOffset>
            </wp:positionV>
            <wp:extent cx="1114425" cy="1143000"/>
            <wp:effectExtent l="19050" t="0" r="9525" b="0"/>
            <wp:wrapSquare wrapText="bothSides"/>
            <wp:docPr id="9" name="תמונה 13" descr="http://www.medokin.de/neu2/browse.php?u=Oi8vdXBsb2FkLndpa2ltZWRpYS5vcmcvd2lraXBlZGlhL2NvbW1vbnMvdGh1bWIvMS8xZC9BbHBoYS1oZXhhY2hsb3JvY3ljbG9oZXhhbmUuc3ZnLzExN3B4LUFscGhhLWhleGFjaGxvcm9jeWNsb2hleGFuZS5zdmcucG5n&amp;b=2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3" descr="http://www.medokin.de/neu2/browse.php?u=Oi8vdXBsb2FkLndpa2ltZWRpYS5vcmcvd2lraXBlZGlhL2NvbW1vbnMvdGh1bWIvMS8xZC9BbHBoYS1oZXhhY2hsb3JvY3ljbG9oZXhhbmUuc3ZnLzExN3B4LUFscGhhLWhleGFjaGxvcm9jeWNsb2hleGFuZS5zdmcucG5n&amp;b=29">
                      <a:hlinkClick r:id="rId17"/>
                    </pic:cNvPr>
                    <pic:cNvPicPr>
                      <a:picLocks noChangeAspect="1" noChangeArrowheads="1"/>
                    </pic:cNvPicPr>
                  </pic:nvPicPr>
                  <pic:blipFill>
                    <a:blip r:embed="rId18"/>
                    <a:srcRect/>
                    <a:stretch>
                      <a:fillRect/>
                    </a:stretch>
                  </pic:blipFill>
                  <pic:spPr bwMode="auto">
                    <a:xfrm>
                      <a:off x="0" y="0"/>
                      <a:ext cx="1114425" cy="1143000"/>
                    </a:xfrm>
                    <a:prstGeom prst="rect">
                      <a:avLst/>
                    </a:prstGeom>
                    <a:noFill/>
                    <a:ln w="9525">
                      <a:noFill/>
                      <a:miter lim="800000"/>
                      <a:headEnd/>
                      <a:tailEnd/>
                    </a:ln>
                  </pic:spPr>
                </pic:pic>
              </a:graphicData>
            </a:graphic>
          </wp:anchor>
        </w:drawing>
      </w:r>
    </w:p>
    <w:p w:rsidR="003C13C7" w:rsidRPr="003C13C7" w:rsidRDefault="003C13C7" w:rsidP="003C13C7">
      <w:pPr>
        <w:rPr>
          <w:sz w:val="24"/>
          <w:szCs w:val="24"/>
          <w:rtl/>
        </w:rPr>
      </w:pPr>
    </w:p>
    <w:p w:rsidR="003C13C7" w:rsidRPr="003C13C7" w:rsidRDefault="003C13C7" w:rsidP="003C13C7">
      <w:pPr>
        <w:rPr>
          <w:sz w:val="24"/>
          <w:szCs w:val="24"/>
          <w:rtl/>
        </w:rPr>
      </w:pPr>
    </w:p>
    <w:p w:rsidR="003C13C7" w:rsidRPr="003C13C7" w:rsidRDefault="00480529" w:rsidP="003C13C7">
      <w:pPr>
        <w:rPr>
          <w:sz w:val="24"/>
          <w:szCs w:val="24"/>
          <w:rtl/>
        </w:rPr>
      </w:pPr>
      <w:r>
        <w:rPr>
          <w:rFonts w:hint="cs"/>
          <w:noProof/>
          <w:sz w:val="24"/>
          <w:szCs w:val="24"/>
          <w:rtl/>
        </w:rPr>
        <w:drawing>
          <wp:anchor distT="0" distB="0" distL="114300" distR="114300" simplePos="0" relativeHeight="251658752" behindDoc="0" locked="0" layoutInCell="1" allowOverlap="1">
            <wp:simplePos x="0" y="0"/>
            <wp:positionH relativeFrom="column">
              <wp:posOffset>268605</wp:posOffset>
            </wp:positionH>
            <wp:positionV relativeFrom="paragraph">
              <wp:posOffset>438785</wp:posOffset>
            </wp:positionV>
            <wp:extent cx="1562100" cy="704850"/>
            <wp:effectExtent l="0" t="0" r="0" b="0"/>
            <wp:wrapSquare wrapText="bothSides"/>
            <wp:docPr id="8" name="תמונה 34" descr="Beta-Hexachlorocyclohexane.sv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4" descr="Beta-Hexachlorocyclohexane.svg">
                      <a:hlinkClick r:id="rId19"/>
                    </pic:cNvPr>
                    <pic:cNvPicPr>
                      <a:picLocks noChangeAspect="1" noChangeArrowheads="1"/>
                    </pic:cNvPicPr>
                  </pic:nvPicPr>
                  <pic:blipFill>
                    <a:blip r:embed="rId20"/>
                    <a:srcRect/>
                    <a:stretch>
                      <a:fillRect/>
                    </a:stretch>
                  </pic:blipFill>
                  <pic:spPr bwMode="auto">
                    <a:xfrm>
                      <a:off x="0" y="0"/>
                      <a:ext cx="1562100" cy="704850"/>
                    </a:xfrm>
                    <a:prstGeom prst="rect">
                      <a:avLst/>
                    </a:prstGeom>
                    <a:noFill/>
                    <a:ln w="9525">
                      <a:noFill/>
                      <a:miter lim="800000"/>
                      <a:headEnd/>
                      <a:tailEnd/>
                    </a:ln>
                  </pic:spPr>
                </pic:pic>
              </a:graphicData>
            </a:graphic>
          </wp:anchor>
        </w:drawing>
      </w:r>
      <w:r>
        <w:rPr>
          <w:noProof/>
          <w:sz w:val="24"/>
          <w:szCs w:val="24"/>
          <w:rtl/>
        </w:rPr>
        <w:drawing>
          <wp:anchor distT="0" distB="0" distL="114300" distR="114300" simplePos="0" relativeHeight="251656704" behindDoc="0" locked="0" layoutInCell="1" allowOverlap="1">
            <wp:simplePos x="0" y="0"/>
            <wp:positionH relativeFrom="column">
              <wp:posOffset>3848100</wp:posOffset>
            </wp:positionH>
            <wp:positionV relativeFrom="paragraph">
              <wp:posOffset>213360</wp:posOffset>
            </wp:positionV>
            <wp:extent cx="1066800" cy="819150"/>
            <wp:effectExtent l="19050" t="0" r="0" b="0"/>
            <wp:wrapSquare wrapText="bothSides"/>
            <wp:docPr id="7" name="תמונה 16" descr="File:Alpha-Hexachlorocyclohexane.sv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6" descr="File:Alpha-Hexachlorocyclohexane.svg">
                      <a:hlinkClick r:id="rId21"/>
                    </pic:cNvPr>
                    <pic:cNvPicPr>
                      <a:picLocks noChangeAspect="1" noChangeArrowheads="1"/>
                    </pic:cNvPicPr>
                  </pic:nvPicPr>
                  <pic:blipFill>
                    <a:blip r:embed="rId22" cstate="print"/>
                    <a:srcRect/>
                    <a:stretch>
                      <a:fillRect/>
                    </a:stretch>
                  </pic:blipFill>
                  <pic:spPr bwMode="auto">
                    <a:xfrm>
                      <a:off x="0" y="0"/>
                      <a:ext cx="1066800" cy="819150"/>
                    </a:xfrm>
                    <a:prstGeom prst="rect">
                      <a:avLst/>
                    </a:prstGeom>
                    <a:noFill/>
                    <a:ln w="9525">
                      <a:noFill/>
                      <a:miter lim="800000"/>
                      <a:headEnd/>
                      <a:tailEnd/>
                    </a:ln>
                  </pic:spPr>
                </pic:pic>
              </a:graphicData>
            </a:graphic>
          </wp:anchor>
        </w:drawing>
      </w:r>
    </w:p>
    <w:p w:rsidR="00F43DCE" w:rsidRDefault="00480529" w:rsidP="007506D5">
      <w:pPr>
        <w:rPr>
          <w:sz w:val="24"/>
          <w:szCs w:val="24"/>
          <w:rtl/>
        </w:rPr>
      </w:pPr>
      <w:r>
        <w:rPr>
          <w:rFonts w:hint="cs"/>
          <w:noProof/>
          <w:sz w:val="24"/>
          <w:szCs w:val="24"/>
          <w:rtl/>
        </w:rPr>
        <w:drawing>
          <wp:anchor distT="0" distB="0" distL="114300" distR="114300" simplePos="0" relativeHeight="251657728" behindDoc="0" locked="0" layoutInCell="1" allowOverlap="1">
            <wp:simplePos x="0" y="0"/>
            <wp:positionH relativeFrom="column">
              <wp:posOffset>1845310</wp:posOffset>
            </wp:positionH>
            <wp:positionV relativeFrom="paragraph">
              <wp:posOffset>537845</wp:posOffset>
            </wp:positionV>
            <wp:extent cx="1123950" cy="742950"/>
            <wp:effectExtent l="19050" t="0" r="0" b="0"/>
            <wp:wrapSquare wrapText="bothSides"/>
            <wp:docPr id="6" name="תמונה 19" descr="אלפא Hexachlorocyclohexane עם H.sv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9" descr="אלפא Hexachlorocyclohexane עם H.svg">
                      <a:hlinkClick r:id="rId23"/>
                    </pic:cNvPr>
                    <pic:cNvPicPr>
                      <a:picLocks noChangeAspect="1" noChangeArrowheads="1"/>
                    </pic:cNvPicPr>
                  </pic:nvPicPr>
                  <pic:blipFill>
                    <a:blip r:embed="rId24"/>
                    <a:srcRect/>
                    <a:stretch>
                      <a:fillRect/>
                    </a:stretch>
                  </pic:blipFill>
                  <pic:spPr bwMode="auto">
                    <a:xfrm>
                      <a:off x="0" y="0"/>
                      <a:ext cx="1123950" cy="742950"/>
                    </a:xfrm>
                    <a:prstGeom prst="rect">
                      <a:avLst/>
                    </a:prstGeom>
                    <a:noFill/>
                    <a:ln w="9525">
                      <a:noFill/>
                      <a:miter lim="800000"/>
                      <a:headEnd/>
                      <a:tailEnd/>
                    </a:ln>
                  </pic:spPr>
                </pic:pic>
              </a:graphicData>
            </a:graphic>
          </wp:anchor>
        </w:drawing>
      </w:r>
      <w:r w:rsidR="000974FF">
        <w:rPr>
          <w:noProof/>
          <w:sz w:val="24"/>
          <w:szCs w:val="24"/>
          <w:rtl/>
        </w:rPr>
        <mc:AlternateContent>
          <mc:Choice Requires="wps">
            <w:drawing>
              <wp:anchor distT="0" distB="0" distL="114300" distR="114300" simplePos="0" relativeHeight="251659776" behindDoc="0" locked="0" layoutInCell="1" allowOverlap="1">
                <wp:simplePos x="0" y="0"/>
                <wp:positionH relativeFrom="column">
                  <wp:posOffset>-1191895</wp:posOffset>
                </wp:positionH>
                <wp:positionV relativeFrom="paragraph">
                  <wp:posOffset>766445</wp:posOffset>
                </wp:positionV>
                <wp:extent cx="422910" cy="375920"/>
                <wp:effectExtent l="0" t="4445"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6D5" w:rsidRPr="007506D5" w:rsidRDefault="007506D5" w:rsidP="007506D5">
                            <w:pPr>
                              <w:jc w:val="center"/>
                              <w:rPr>
                                <w:sz w:val="40"/>
                                <w:szCs w:val="40"/>
                              </w:rPr>
                            </w:pPr>
                            <w:r w:rsidRPr="007506D5">
                              <w:rPr>
                                <w:rFonts w:hint="cs"/>
                                <w:sz w:val="40"/>
                                <w:szCs w:val="40"/>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3.85pt;margin-top:60.35pt;width:33.3pt;height:2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mugwIAAA4FAAAOAAAAZHJzL2Uyb0RvYy54bWysVNuO2yAQfa/Uf0C8Z32ps4mtOKu9NFWl&#10;7UXa7QcQwDEqBgok9rbqv3fASda9PFRV/YCBGQ5nZs6wuho6iQ7cOqFVjbOLFCOuqGZC7Wr86XEz&#10;W2LkPFGMSK14jZ+4w1frly9Wval4rlstGbcIQJSrelPj1ntTJYmjLe+Iu9CGKzA22nbEw9LuEmZJ&#10;D+idTPI0vUx6bZmxmnLnYPduNOJ1xG8aTv2HpnHcI1lj4ObjaOO4DWOyXpFqZ4lpBT3SIP/AoiNC&#10;waVnqDviCdpb8RtUJ6jVTjf+guou0U0jKI8xQDRZ+ks0Dy0xPMYCyXHmnCb3/2Dp+8NHiwSD2mGk&#10;SAcleuSDRzd6QHnITm9cBU4PBtz8ANvBM0TqzL2mnx1S+rYlasevrdV9ywkDdlk4mUyOjjgugGz7&#10;d5rBNWTvdQQaGtsFQEgGAnSo0tO5MoEKhc0iz8sMLBRMrxbzMo+VS0h1Omys82+47lCY1NhC4SM4&#10;Odw7H8iQ6uQSyWsp2EZIGRd2t72VFh0IiGQTv8gfYpy6SRWclQ7HRsRxBzjCHcEW2MaifyuzvEhv&#10;8nK2uVwuZsWmmM/KRbqcpVl5U16mRVncbb4HgllRtYIxru6F4icBZsXfFfjYCqN0ogRRX+Nyns/H&#10;Ck3Zu2mQafz+FGQnPPSjFF2Nl2cnUoW6vlYMwiaVJ0KO8+Rn+jHLkIPTP2YlqiAUfpSAH7YDoARp&#10;bDV7Aj1YDfWC0sIjApNW268Y9dCQNXZf9sRyjORbBZoqs6IIHRwXxXwBEkB2atlOLURRgKqxx2ic&#10;3vqx6/fGil0LN40qVvoadNiIqJFnVkf1QtPFYI4PROjq6Tp6PT9j6x8AAAD//wMAUEsDBBQABgAI&#10;AAAAIQBnZJ4d4AAAAA0BAAAPAAAAZHJzL2Rvd25yZXYueG1sTI/BTsMwEETvSPyDtZW4oNRxBHUT&#10;4lSABOLa0g/YxG4SNbaj2G3Sv2c5wW13ZzT7ptwtdmBXM4XeOwVinQIzrvG6d62C4/dHsgUWIjqN&#10;g3dGwc0E2FX3dyUW2s9ub66H2DIKcaFABV2MY8F5aDpjMaz9aBxpJz9ZjLROLdcTzhRuB56l6YZb&#10;7B196HA0751pzoeLVXD6mh+f87n+jEe5f9q8YS9rf1PqYbW8vgCLZol/ZvjFJ3SoiKn2F6cDGxQk&#10;YisleUnJUhrIkohMCGA1nWSeA69K/r9F9QMAAP//AwBQSwECLQAUAAYACAAAACEAtoM4kv4AAADh&#10;AQAAEwAAAAAAAAAAAAAAAAAAAAAAW0NvbnRlbnRfVHlwZXNdLnhtbFBLAQItABQABgAIAAAAIQA4&#10;/SH/1gAAAJQBAAALAAAAAAAAAAAAAAAAAC8BAABfcmVscy8ucmVsc1BLAQItABQABgAIAAAAIQCQ&#10;LWmugwIAAA4FAAAOAAAAAAAAAAAAAAAAAC4CAABkcnMvZTJvRG9jLnhtbFBLAQItABQABgAIAAAA&#10;IQBnZJ4d4AAAAA0BAAAPAAAAAAAAAAAAAAAAAN0EAABkcnMvZG93bnJldi54bWxQSwUGAAAAAAQA&#10;BADzAAAA6gUAAAAA&#10;" stroked="f">
                <v:textbox>
                  <w:txbxContent>
                    <w:p w:rsidR="007506D5" w:rsidRPr="007506D5" w:rsidRDefault="007506D5" w:rsidP="007506D5">
                      <w:pPr>
                        <w:jc w:val="center"/>
                        <w:rPr>
                          <w:sz w:val="40"/>
                          <w:szCs w:val="40"/>
                        </w:rPr>
                      </w:pPr>
                      <w:r w:rsidRPr="007506D5">
                        <w:rPr>
                          <w:rFonts w:hint="cs"/>
                          <w:sz w:val="40"/>
                          <w:szCs w:val="40"/>
                          <w:rtl/>
                        </w:rPr>
                        <w:t>?</w:t>
                      </w:r>
                    </w:p>
                  </w:txbxContent>
                </v:textbox>
              </v:shape>
            </w:pict>
          </mc:Fallback>
        </mc:AlternateContent>
      </w:r>
    </w:p>
    <w:p w:rsidR="00EB523A" w:rsidRDefault="00EB523A">
      <w:pPr>
        <w:bidi w:val="0"/>
        <w:spacing w:after="0" w:line="240" w:lineRule="auto"/>
        <w:rPr>
          <w:b/>
          <w:bCs/>
          <w:sz w:val="24"/>
          <w:szCs w:val="24"/>
          <w:rtl/>
        </w:rPr>
      </w:pPr>
      <w:r>
        <w:rPr>
          <w:b/>
          <w:bCs/>
          <w:sz w:val="24"/>
          <w:szCs w:val="24"/>
          <w:rtl/>
        </w:rPr>
        <w:br w:type="page"/>
      </w:r>
    </w:p>
    <w:p w:rsidR="00904A6F" w:rsidRPr="00DE5974" w:rsidRDefault="00DE5974" w:rsidP="007506D5">
      <w:pPr>
        <w:rPr>
          <w:b/>
          <w:bCs/>
          <w:sz w:val="24"/>
          <w:szCs w:val="24"/>
          <w:rtl/>
        </w:rPr>
      </w:pPr>
      <w:r w:rsidRPr="00DE5974">
        <w:rPr>
          <w:rFonts w:hint="cs"/>
          <w:b/>
          <w:bCs/>
          <w:sz w:val="24"/>
          <w:szCs w:val="24"/>
          <w:rtl/>
        </w:rPr>
        <w:lastRenderedPageBreak/>
        <w:t>תרגיל 1 : שרטטו נוסחה מתאימה במקום סימן השאלה</w:t>
      </w:r>
    </w:p>
    <w:p w:rsidR="007506D5" w:rsidRDefault="00904A6F" w:rsidP="00DE5974">
      <w:pPr>
        <w:spacing w:after="0" w:line="360" w:lineRule="auto"/>
        <w:rPr>
          <w:sz w:val="24"/>
          <w:szCs w:val="24"/>
          <w:rtl/>
        </w:rPr>
      </w:pPr>
      <w:r>
        <w:rPr>
          <w:rFonts w:hint="cs"/>
          <w:sz w:val="24"/>
          <w:szCs w:val="24"/>
          <w:rtl/>
        </w:rPr>
        <w:t xml:space="preserve">האיזומרים </w:t>
      </w:r>
      <w:r>
        <w:rPr>
          <w:rFonts w:ascii="Arial" w:hAnsi="Arial"/>
          <w:sz w:val="24"/>
          <w:szCs w:val="24"/>
          <w:rtl/>
        </w:rPr>
        <w:t>α</w:t>
      </w:r>
      <w:r>
        <w:rPr>
          <w:rFonts w:hint="cs"/>
          <w:sz w:val="24"/>
          <w:szCs w:val="24"/>
          <w:rtl/>
        </w:rPr>
        <w:t xml:space="preserve">  ו- </w:t>
      </w:r>
      <w:r>
        <w:rPr>
          <w:rFonts w:ascii="Arial" w:hAnsi="Arial"/>
          <w:sz w:val="24"/>
          <w:szCs w:val="24"/>
          <w:rtl/>
        </w:rPr>
        <w:t>β</w:t>
      </w:r>
      <w:r>
        <w:rPr>
          <w:rFonts w:hint="cs"/>
          <w:sz w:val="24"/>
          <w:szCs w:val="24"/>
          <w:rtl/>
        </w:rPr>
        <w:t xml:space="preserve"> ,אשר מתקבלים תוך כדי יצור ה- </w:t>
      </w:r>
      <w:r w:rsidRPr="00904A6F">
        <w:rPr>
          <w:sz w:val="28"/>
          <w:szCs w:val="28"/>
          <w:shd w:val="clear" w:color="auto" w:fill="FFFFFF"/>
        </w:rPr>
        <w:t>γ</w:t>
      </w:r>
      <w:r>
        <w:rPr>
          <w:rFonts w:hint="cs"/>
          <w:sz w:val="24"/>
          <w:szCs w:val="24"/>
          <w:rtl/>
        </w:rPr>
        <w:t xml:space="preserve"> שש כלורו הקסאן, רעילים יותר.</w:t>
      </w:r>
    </w:p>
    <w:p w:rsidR="00904A6F" w:rsidRDefault="00904A6F" w:rsidP="00904A6F">
      <w:pPr>
        <w:spacing w:after="0"/>
        <w:rPr>
          <w:sz w:val="24"/>
          <w:szCs w:val="24"/>
          <w:rtl/>
        </w:rPr>
      </w:pPr>
      <w:r>
        <w:rPr>
          <w:rFonts w:hint="cs"/>
          <w:sz w:val="28"/>
          <w:szCs w:val="28"/>
          <w:rtl/>
        </w:rPr>
        <w:t xml:space="preserve">המעמד המשפטי כיום : </w:t>
      </w:r>
      <w:r w:rsidRPr="007506D5">
        <w:rPr>
          <w:sz w:val="24"/>
          <w:szCs w:val="24"/>
          <w:rtl/>
        </w:rPr>
        <w:t xml:space="preserve">בשנת 2009, </w:t>
      </w:r>
      <w:r w:rsidRPr="007506D5">
        <w:rPr>
          <w:rFonts w:hint="cs"/>
          <w:sz w:val="24"/>
          <w:szCs w:val="24"/>
          <w:rtl/>
        </w:rPr>
        <w:t xml:space="preserve">נאסר להשתמש בו כקוטל חרקים ב </w:t>
      </w:r>
      <w:r>
        <w:rPr>
          <w:sz w:val="24"/>
          <w:szCs w:val="24"/>
          <w:rtl/>
        </w:rPr>
        <w:t>–</w:t>
      </w:r>
      <w:r w:rsidRPr="007506D5">
        <w:rPr>
          <w:rFonts w:hint="cs"/>
          <w:sz w:val="24"/>
          <w:szCs w:val="24"/>
          <w:rtl/>
        </w:rPr>
        <w:t xml:space="preserve"> 166  מדינות ברחבי העולם (על פי </w:t>
      </w:r>
      <w:r w:rsidRPr="007506D5">
        <w:rPr>
          <w:sz w:val="24"/>
          <w:szCs w:val="24"/>
          <w:rtl/>
        </w:rPr>
        <w:t>אמנת שטוקהולם</w:t>
      </w:r>
      <w:r w:rsidRPr="007506D5">
        <w:rPr>
          <w:rFonts w:hint="cs"/>
          <w:sz w:val="24"/>
          <w:szCs w:val="24"/>
          <w:rtl/>
        </w:rPr>
        <w:t>)</w:t>
      </w:r>
      <w:r w:rsidRPr="007506D5">
        <w:rPr>
          <w:sz w:val="24"/>
          <w:szCs w:val="24"/>
          <w:rtl/>
        </w:rPr>
        <w:t xml:space="preserve">, </w:t>
      </w:r>
      <w:r w:rsidRPr="007506D5">
        <w:rPr>
          <w:rFonts w:hint="cs"/>
          <w:sz w:val="24"/>
          <w:szCs w:val="24"/>
          <w:rtl/>
        </w:rPr>
        <w:t xml:space="preserve">לעומת זאת הותר השימוש התרופתי </w:t>
      </w:r>
    </w:p>
    <w:p w:rsidR="00904A6F" w:rsidRDefault="00904A6F" w:rsidP="00904A6F">
      <w:pPr>
        <w:spacing w:after="0" w:line="360" w:lineRule="auto"/>
        <w:rPr>
          <w:sz w:val="24"/>
          <w:szCs w:val="24"/>
          <w:rtl/>
        </w:rPr>
      </w:pPr>
      <w:r w:rsidRPr="007506D5">
        <w:rPr>
          <w:rFonts w:hint="cs"/>
          <w:sz w:val="24"/>
          <w:szCs w:val="24"/>
          <w:rtl/>
        </w:rPr>
        <w:t>למשך חמש השנים הבאות ואף יותר.</w:t>
      </w:r>
    </w:p>
    <w:p w:rsidR="007E53BB" w:rsidRDefault="007E53BB" w:rsidP="007E53BB">
      <w:pPr>
        <w:pStyle w:val="Heading3"/>
        <w:rPr>
          <w:rtl/>
        </w:rPr>
      </w:pPr>
      <w:bookmarkStart w:id="1" w:name="_Toc502932807"/>
      <w:r>
        <w:rPr>
          <w:rFonts w:hint="cs"/>
          <w:rtl/>
        </w:rPr>
        <w:t>אלאכלור</w:t>
      </w:r>
      <w:bookmarkEnd w:id="1"/>
    </w:p>
    <w:p w:rsidR="00C81A56" w:rsidRPr="00C81A56" w:rsidRDefault="00C81A56" w:rsidP="00C81A56">
      <w:pPr>
        <w:shd w:val="clear" w:color="auto" w:fill="FFFFFF"/>
        <w:rPr>
          <w:sz w:val="24"/>
          <w:szCs w:val="24"/>
          <w:rtl/>
        </w:rPr>
      </w:pPr>
      <w:r>
        <w:rPr>
          <w:rFonts w:hint="cs"/>
          <w:sz w:val="24"/>
          <w:szCs w:val="24"/>
          <w:rtl/>
        </w:rPr>
        <w:t xml:space="preserve">שמות מסחריים : </w:t>
      </w:r>
      <w:r w:rsidRPr="00C81A56">
        <w:rPr>
          <w:shd w:val="clear" w:color="auto" w:fill="FFFFFF"/>
        </w:rPr>
        <w:t>Alanex</w:t>
      </w:r>
      <w:r w:rsidRPr="00C81A56">
        <w:rPr>
          <w:shd w:val="clear" w:color="auto" w:fill="FFFFFF"/>
          <w:rtl/>
        </w:rPr>
        <w:t>, ברונקו, קנון</w:t>
      </w:r>
      <w:r w:rsidRPr="00C81A56">
        <w:rPr>
          <w:rFonts w:hint="cs"/>
          <w:shd w:val="clear" w:color="auto" w:fill="FFFFFF"/>
          <w:rtl/>
        </w:rPr>
        <w:t xml:space="preserve">  ועוד..</w:t>
      </w:r>
    </w:p>
    <w:p w:rsidR="005847F1" w:rsidRDefault="005847F1" w:rsidP="005847F1">
      <w:pPr>
        <w:bidi w:val="0"/>
        <w:spacing w:before="120" w:after="120"/>
        <w:jc w:val="right"/>
        <w:rPr>
          <w:rFonts w:cs="Times New Roman"/>
          <w:color w:val="000000"/>
          <w:sz w:val="20"/>
          <w:szCs w:val="20"/>
        </w:rPr>
      </w:pPr>
      <w:r w:rsidRPr="005847F1">
        <w:rPr>
          <w:rFonts w:ascii="Arial" w:hAnsi="Arial"/>
          <w:color w:val="000000"/>
          <w:sz w:val="24"/>
          <w:szCs w:val="24"/>
        </w:rPr>
        <w:t>2-Chloro-</w:t>
      </w:r>
      <w:r w:rsidRPr="005847F1">
        <w:rPr>
          <w:rFonts w:ascii="Arial" w:hAnsi="Arial"/>
          <w:i/>
          <w:iCs/>
          <w:color w:val="000000"/>
          <w:sz w:val="24"/>
          <w:szCs w:val="24"/>
        </w:rPr>
        <w:t>N</w:t>
      </w:r>
      <w:r w:rsidRPr="005847F1">
        <w:rPr>
          <w:rFonts w:ascii="Arial" w:hAnsi="Arial"/>
          <w:color w:val="000000"/>
          <w:sz w:val="24"/>
          <w:szCs w:val="24"/>
        </w:rPr>
        <w:t>-(2,6-diethylphenyl)-</w:t>
      </w:r>
      <w:r w:rsidRPr="005847F1">
        <w:rPr>
          <w:rFonts w:ascii="Arial" w:hAnsi="Arial"/>
          <w:i/>
          <w:iCs/>
          <w:color w:val="000000"/>
          <w:sz w:val="24"/>
          <w:szCs w:val="24"/>
        </w:rPr>
        <w:t>N</w:t>
      </w:r>
      <w:r w:rsidRPr="005847F1">
        <w:rPr>
          <w:rFonts w:ascii="Arial" w:hAnsi="Arial"/>
          <w:color w:val="000000"/>
          <w:sz w:val="24"/>
          <w:szCs w:val="24"/>
        </w:rPr>
        <w:t>-(methoxymethyl)acetamide</w:t>
      </w:r>
      <w:r w:rsidRPr="008A258D">
        <w:rPr>
          <w:rFonts w:ascii="Arial" w:hAnsi="Arial"/>
          <w:color w:val="000000"/>
          <w:sz w:val="24"/>
          <w:szCs w:val="24"/>
          <w:rtl/>
        </w:rPr>
        <w:t>שם כימי:</w:t>
      </w:r>
      <w:r>
        <w:rPr>
          <w:rFonts w:cs="Times New Roman" w:hint="cs"/>
          <w:color w:val="000000"/>
          <w:sz w:val="20"/>
          <w:szCs w:val="20"/>
          <w:rtl/>
        </w:rPr>
        <w:t xml:space="preserve">   </w:t>
      </w:r>
    </w:p>
    <w:p w:rsidR="005847F1" w:rsidRPr="005847F1" w:rsidRDefault="005847F1" w:rsidP="00DE5974">
      <w:pPr>
        <w:bidi w:val="0"/>
        <w:spacing w:before="120" w:after="120"/>
        <w:jc w:val="right"/>
        <w:rPr>
          <w:rFonts w:ascii="Arial" w:hAnsi="Arial"/>
          <w:color w:val="000000"/>
          <w:sz w:val="24"/>
          <w:szCs w:val="24"/>
          <w:rtl/>
        </w:rPr>
      </w:pPr>
      <w:r w:rsidRPr="005847F1">
        <w:rPr>
          <w:rFonts w:ascii="Arial" w:hAnsi="Arial"/>
          <w:color w:val="000000"/>
          <w:sz w:val="24"/>
          <w:szCs w:val="24"/>
          <w:rtl/>
        </w:rPr>
        <w:t xml:space="preserve">נוסחת מבנה מקוצרת: </w:t>
      </w:r>
    </w:p>
    <w:p w:rsidR="005847F1" w:rsidRPr="008A258D" w:rsidRDefault="00480529" w:rsidP="005847F1">
      <w:pPr>
        <w:bidi w:val="0"/>
        <w:spacing w:before="120" w:after="120"/>
        <w:jc w:val="right"/>
        <w:rPr>
          <w:rFonts w:cs="Times New Roman"/>
          <w:color w:val="000000"/>
          <w:sz w:val="20"/>
          <w:szCs w:val="20"/>
          <w:rtl/>
        </w:rPr>
      </w:pPr>
      <w:r>
        <w:rPr>
          <w:rFonts w:cs="Times New Roman" w:hint="cs"/>
          <w:noProof/>
          <w:color w:val="000000"/>
          <w:sz w:val="20"/>
          <w:szCs w:val="20"/>
          <w:rtl/>
        </w:rPr>
        <w:drawing>
          <wp:anchor distT="0" distB="0" distL="114300" distR="114300" simplePos="0" relativeHeight="251660800" behindDoc="0" locked="0" layoutInCell="1" allowOverlap="1">
            <wp:simplePos x="0" y="0"/>
            <wp:positionH relativeFrom="column">
              <wp:posOffset>2505075</wp:posOffset>
            </wp:positionH>
            <wp:positionV relativeFrom="paragraph">
              <wp:posOffset>78105</wp:posOffset>
            </wp:positionV>
            <wp:extent cx="1409700" cy="1200150"/>
            <wp:effectExtent l="19050" t="0" r="0" b="0"/>
            <wp:wrapSquare wrapText="bothSides"/>
            <wp:docPr id="5" name="תמונה 37" descr="http://upload.wikimedia.org/wikipedia/commons/f/fa/Alach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7" descr="http://upload.wikimedia.org/wikipedia/commons/f/fa/Alachlor.png"/>
                    <pic:cNvPicPr>
                      <a:picLocks noChangeAspect="1" noChangeArrowheads="1"/>
                    </pic:cNvPicPr>
                  </pic:nvPicPr>
                  <pic:blipFill>
                    <a:blip r:embed="rId25"/>
                    <a:srcRect/>
                    <a:stretch>
                      <a:fillRect/>
                    </a:stretch>
                  </pic:blipFill>
                  <pic:spPr bwMode="auto">
                    <a:xfrm>
                      <a:off x="0" y="0"/>
                      <a:ext cx="1409700" cy="1200150"/>
                    </a:xfrm>
                    <a:prstGeom prst="rect">
                      <a:avLst/>
                    </a:prstGeom>
                    <a:noFill/>
                    <a:ln w="9525">
                      <a:noFill/>
                      <a:miter lim="800000"/>
                      <a:headEnd/>
                      <a:tailEnd/>
                    </a:ln>
                  </pic:spPr>
                </pic:pic>
              </a:graphicData>
            </a:graphic>
          </wp:anchor>
        </w:drawing>
      </w:r>
    </w:p>
    <w:p w:rsidR="005847F1" w:rsidRDefault="005847F1" w:rsidP="00C81A56">
      <w:pPr>
        <w:jc w:val="center"/>
        <w:rPr>
          <w:rtl/>
        </w:rPr>
      </w:pPr>
    </w:p>
    <w:p w:rsidR="005847F1" w:rsidRDefault="005847F1" w:rsidP="005847F1">
      <w:pPr>
        <w:rPr>
          <w:rtl/>
        </w:rPr>
      </w:pPr>
    </w:p>
    <w:p w:rsidR="005847F1" w:rsidRDefault="005847F1" w:rsidP="005847F1">
      <w:pPr>
        <w:rPr>
          <w:rtl/>
        </w:rPr>
      </w:pPr>
    </w:p>
    <w:p w:rsidR="00C81A56" w:rsidRDefault="00C81A56" w:rsidP="005847F1">
      <w:pPr>
        <w:rPr>
          <w:rtl/>
        </w:rPr>
      </w:pPr>
    </w:p>
    <w:p w:rsidR="00DE5974" w:rsidRPr="00DE5974" w:rsidRDefault="00DE5974" w:rsidP="005847F1">
      <w:pPr>
        <w:rPr>
          <w:b/>
          <w:bCs/>
          <w:sz w:val="24"/>
          <w:szCs w:val="24"/>
          <w:rtl/>
        </w:rPr>
      </w:pPr>
      <w:r w:rsidRPr="00DE5974">
        <w:rPr>
          <w:rFonts w:hint="cs"/>
          <w:b/>
          <w:bCs/>
          <w:sz w:val="24"/>
          <w:szCs w:val="24"/>
          <w:rtl/>
        </w:rPr>
        <w:t>תרגיל 2 :</w:t>
      </w:r>
    </w:p>
    <w:p w:rsidR="00C81A56" w:rsidRDefault="00C81A56" w:rsidP="00DE5974">
      <w:pPr>
        <w:numPr>
          <w:ilvl w:val="0"/>
          <w:numId w:val="1"/>
        </w:numPr>
        <w:rPr>
          <w:sz w:val="24"/>
          <w:szCs w:val="24"/>
        </w:rPr>
      </w:pPr>
      <w:r>
        <w:rPr>
          <w:rFonts w:hint="cs"/>
          <w:sz w:val="24"/>
          <w:szCs w:val="24"/>
          <w:rtl/>
        </w:rPr>
        <w:t xml:space="preserve">נוסחה מולקולארית: </w:t>
      </w:r>
      <w:r w:rsidR="00DE5974">
        <w:rPr>
          <w:rFonts w:hint="cs"/>
          <w:sz w:val="24"/>
          <w:szCs w:val="24"/>
          <w:rtl/>
        </w:rPr>
        <w:t xml:space="preserve"> .........................</w:t>
      </w:r>
      <w:r>
        <w:rPr>
          <w:rFonts w:hint="cs"/>
          <w:sz w:val="24"/>
          <w:szCs w:val="24"/>
          <w:rtl/>
        </w:rPr>
        <w:t xml:space="preserve"> </w:t>
      </w:r>
      <w:r w:rsidR="00DE5974">
        <w:rPr>
          <w:rFonts w:hint="cs"/>
          <w:sz w:val="24"/>
          <w:szCs w:val="24"/>
          <w:rtl/>
        </w:rPr>
        <w:t xml:space="preserve">       (</w:t>
      </w:r>
      <w:r w:rsidRPr="00C81A56">
        <w:rPr>
          <w:rFonts w:ascii="Arial" w:hAnsi="Arial"/>
          <w:color w:val="000000"/>
          <w:sz w:val="24"/>
          <w:szCs w:val="24"/>
        </w:rPr>
        <w:t>C</w:t>
      </w:r>
      <w:r w:rsidRPr="00C81A56">
        <w:rPr>
          <w:rFonts w:ascii="Arial" w:hAnsi="Arial"/>
          <w:color w:val="000000"/>
          <w:sz w:val="24"/>
          <w:szCs w:val="24"/>
          <w:vertAlign w:val="subscript"/>
        </w:rPr>
        <w:t>14</w:t>
      </w:r>
      <w:r w:rsidRPr="00C81A56">
        <w:rPr>
          <w:rFonts w:ascii="Arial" w:hAnsi="Arial"/>
          <w:color w:val="000000"/>
          <w:sz w:val="24"/>
          <w:szCs w:val="24"/>
        </w:rPr>
        <w:t>H</w:t>
      </w:r>
      <w:r w:rsidRPr="00C81A56">
        <w:rPr>
          <w:rFonts w:ascii="Arial" w:hAnsi="Arial"/>
          <w:color w:val="000000"/>
          <w:sz w:val="24"/>
          <w:szCs w:val="24"/>
          <w:vertAlign w:val="subscript"/>
        </w:rPr>
        <w:t>20</w:t>
      </w:r>
      <w:r w:rsidRPr="00C81A56">
        <w:rPr>
          <w:rFonts w:ascii="Arial" w:hAnsi="Arial"/>
          <w:color w:val="000000"/>
          <w:sz w:val="24"/>
          <w:szCs w:val="24"/>
        </w:rPr>
        <w:t>ClNO</w:t>
      </w:r>
      <w:r w:rsidRPr="00C81A56">
        <w:rPr>
          <w:rFonts w:ascii="Arial" w:hAnsi="Arial"/>
          <w:color w:val="000000"/>
          <w:sz w:val="24"/>
          <w:szCs w:val="24"/>
          <w:vertAlign w:val="subscript"/>
        </w:rPr>
        <w:t>2</w:t>
      </w:r>
      <w:r w:rsidR="00DE5974">
        <w:rPr>
          <w:rFonts w:hint="cs"/>
          <w:sz w:val="24"/>
          <w:szCs w:val="24"/>
          <w:rtl/>
        </w:rPr>
        <w:t>)</w:t>
      </w:r>
    </w:p>
    <w:p w:rsidR="00DE5974" w:rsidRDefault="00DE5974" w:rsidP="00DE5974">
      <w:pPr>
        <w:numPr>
          <w:ilvl w:val="0"/>
          <w:numId w:val="1"/>
        </w:numPr>
        <w:rPr>
          <w:sz w:val="24"/>
          <w:szCs w:val="24"/>
        </w:rPr>
      </w:pPr>
      <w:r>
        <w:rPr>
          <w:rFonts w:hint="cs"/>
          <w:sz w:val="24"/>
          <w:szCs w:val="24"/>
          <w:rtl/>
        </w:rPr>
        <w:t>העריכו מה יהיה מצב הצבירה של החומר הנקי. נמקו במונחים של מבנה וקישור</w:t>
      </w:r>
      <w:r w:rsidR="002D0E44">
        <w:rPr>
          <w:rFonts w:hint="cs"/>
          <w:sz w:val="24"/>
          <w:szCs w:val="24"/>
          <w:rtl/>
        </w:rPr>
        <w:t>.</w:t>
      </w:r>
    </w:p>
    <w:p w:rsidR="00DE5974" w:rsidRDefault="00DE5974" w:rsidP="00DE5974">
      <w:pPr>
        <w:numPr>
          <w:ilvl w:val="0"/>
          <w:numId w:val="1"/>
        </w:numPr>
        <w:rPr>
          <w:sz w:val="24"/>
          <w:szCs w:val="24"/>
        </w:rPr>
      </w:pPr>
      <w:r w:rsidRPr="00DE5974">
        <w:rPr>
          <w:rFonts w:hint="cs"/>
          <w:sz w:val="24"/>
          <w:szCs w:val="24"/>
          <w:rtl/>
        </w:rPr>
        <w:t xml:space="preserve">נניח ששאריות מהחומר נמצאים על עלים או פירות/ירקות. האם תצפו ששאריות אלו תוסרנה בשטיפה טובה במים? נמקו. </w:t>
      </w:r>
    </w:p>
    <w:p w:rsidR="00DE5974" w:rsidRPr="00DE5974" w:rsidRDefault="00DE5974" w:rsidP="00DE5974">
      <w:pPr>
        <w:numPr>
          <w:ilvl w:val="0"/>
          <w:numId w:val="1"/>
        </w:numPr>
        <w:rPr>
          <w:sz w:val="24"/>
          <w:szCs w:val="24"/>
          <w:rtl/>
        </w:rPr>
      </w:pPr>
      <w:r w:rsidRPr="00DE5974">
        <w:rPr>
          <w:rFonts w:hint="cs"/>
          <w:sz w:val="24"/>
          <w:szCs w:val="24"/>
          <w:rtl/>
        </w:rPr>
        <w:t>להבא נתון שהחומר מתפרק בקרקע בתהליכים ביולוגיים. העריכו היכן יכולה/ות להיות נקודת/ות התורפה של החומר? היכן יהיה הפירוק? נמקו.</w:t>
      </w:r>
    </w:p>
    <w:p w:rsidR="007E53BB" w:rsidRPr="00DE5974" w:rsidRDefault="00C81A56" w:rsidP="00C81A56">
      <w:pPr>
        <w:ind w:left="-1"/>
        <w:jc w:val="both"/>
        <w:rPr>
          <w:sz w:val="24"/>
          <w:szCs w:val="24"/>
          <w:rtl/>
        </w:rPr>
      </w:pPr>
      <w:r w:rsidRPr="00DE5974">
        <w:rPr>
          <w:rFonts w:hint="cs"/>
          <w:sz w:val="24"/>
          <w:szCs w:val="24"/>
          <w:rtl/>
        </w:rPr>
        <w:t xml:space="preserve">שימושים : </w:t>
      </w:r>
      <w:r w:rsidR="007E53BB" w:rsidRPr="00DE5974">
        <w:rPr>
          <w:rFonts w:hint="cs"/>
          <w:sz w:val="24"/>
          <w:szCs w:val="24"/>
          <w:rtl/>
        </w:rPr>
        <w:t>קוטל עשבים המשמש להגנת צמחים וגידולים חד שנתיים כנגד עשבים. אלאכלור אינו יציב בקרקע, מתנדף לאוויר ומתפרק בתהליכים ביולוגיים. בקרקע ניתן לגלות את רוב תוצרי הפרוק של החומר.</w:t>
      </w:r>
    </w:p>
    <w:p w:rsidR="007E53BB" w:rsidRPr="00DE5974" w:rsidRDefault="007E53BB" w:rsidP="007E53BB">
      <w:pPr>
        <w:ind w:left="-1"/>
        <w:jc w:val="both"/>
        <w:rPr>
          <w:sz w:val="24"/>
          <w:szCs w:val="24"/>
          <w:rtl/>
        </w:rPr>
      </w:pPr>
      <w:r w:rsidRPr="00DE5974">
        <w:rPr>
          <w:rFonts w:hint="cs"/>
          <w:sz w:val="24"/>
          <w:szCs w:val="24"/>
          <w:rtl/>
        </w:rPr>
        <w:t>אלאכלור עלול לגרום לאנמיה, לבעיות עיניים, כבד, כליות וטחול. מגדיל סיכון לסרטן. לאלאכלור אין סיווג כקרצינוגני.</w:t>
      </w:r>
    </w:p>
    <w:p w:rsidR="007E53BB" w:rsidRDefault="007E53BB" w:rsidP="007E53BB">
      <w:pPr>
        <w:ind w:left="-1"/>
        <w:jc w:val="both"/>
        <w:rPr>
          <w:rtl/>
        </w:rPr>
      </w:pPr>
    </w:p>
    <w:p w:rsidR="00DE5974" w:rsidRDefault="00DE5974" w:rsidP="007E53BB">
      <w:pPr>
        <w:ind w:left="-1"/>
        <w:jc w:val="both"/>
        <w:rPr>
          <w:rtl/>
        </w:rPr>
      </w:pPr>
    </w:p>
    <w:p w:rsidR="00DE5974" w:rsidRDefault="00DE5974" w:rsidP="007E53BB">
      <w:pPr>
        <w:ind w:left="-1"/>
        <w:jc w:val="both"/>
        <w:rPr>
          <w:rtl/>
        </w:rPr>
      </w:pPr>
    </w:p>
    <w:p w:rsidR="00DE5974" w:rsidRDefault="00DE5974" w:rsidP="002D0E44">
      <w:pPr>
        <w:jc w:val="both"/>
        <w:rPr>
          <w:rtl/>
        </w:rPr>
      </w:pPr>
    </w:p>
    <w:p w:rsidR="007E53BB" w:rsidRDefault="007E53BB" w:rsidP="00DE5974">
      <w:pPr>
        <w:pStyle w:val="Heading3"/>
        <w:spacing w:line="360" w:lineRule="auto"/>
        <w:rPr>
          <w:rtl/>
        </w:rPr>
      </w:pPr>
      <w:bookmarkStart w:id="2" w:name="_Toc502932808"/>
      <w:r>
        <w:rPr>
          <w:rFonts w:hint="cs"/>
          <w:rtl/>
        </w:rPr>
        <w:t>הפטאכלור</w:t>
      </w:r>
      <w:bookmarkEnd w:id="2"/>
    </w:p>
    <w:p w:rsidR="00AC7A77" w:rsidRPr="00545BAF" w:rsidRDefault="007E53BB" w:rsidP="00545BAF">
      <w:pPr>
        <w:spacing w:after="0" w:line="360" w:lineRule="auto"/>
        <w:ind w:left="-1"/>
        <w:jc w:val="both"/>
        <w:rPr>
          <w:rFonts w:ascii="Arial" w:eastAsia="Times New Roman" w:hAnsi="Arial"/>
          <w:color w:val="26323E"/>
          <w:sz w:val="24"/>
          <w:szCs w:val="24"/>
          <w:rtl/>
        </w:rPr>
      </w:pPr>
      <w:r>
        <w:rPr>
          <w:rFonts w:hint="cs"/>
          <w:rtl/>
        </w:rPr>
        <w:tab/>
      </w:r>
      <w:r w:rsidR="00AC7A77" w:rsidRPr="00AC7A77">
        <w:rPr>
          <w:rFonts w:ascii="Arial" w:eastAsia="Times New Roman" w:hAnsi="Arial"/>
          <w:color w:val="26323E"/>
          <w:sz w:val="24"/>
          <w:szCs w:val="24"/>
          <w:rtl/>
        </w:rPr>
        <w:t>הפטאכלור משמש להדברת</w:t>
      </w:r>
      <w:r w:rsidR="00545BAF">
        <w:rPr>
          <w:rFonts w:ascii="Arial" w:eastAsia="Times New Roman" w:hAnsi="Arial" w:hint="cs"/>
          <w:color w:val="26323E"/>
          <w:sz w:val="24"/>
          <w:szCs w:val="24"/>
          <w:rtl/>
        </w:rPr>
        <w:t xml:space="preserve"> </w:t>
      </w:r>
      <w:r w:rsidR="00AC7A77" w:rsidRPr="00AC7A77">
        <w:rPr>
          <w:rFonts w:ascii="Arial" w:eastAsia="Times New Roman" w:hAnsi="Arial"/>
          <w:color w:val="26323E"/>
          <w:sz w:val="24"/>
          <w:szCs w:val="24"/>
          <w:rtl/>
        </w:rPr>
        <w:t xml:space="preserve">קרקע וזרעים. בקרקע הוא מתפרק </w:t>
      </w:r>
      <w:r w:rsidR="00AC7A77" w:rsidRPr="00545BAF">
        <w:rPr>
          <w:rFonts w:ascii="Arial" w:eastAsia="Times New Roman" w:hAnsi="Arial"/>
          <w:b/>
          <w:bCs/>
          <w:color w:val="26323E"/>
          <w:sz w:val="24"/>
          <w:szCs w:val="24"/>
          <w:rtl/>
        </w:rPr>
        <w:t>לתוצרים עמידים מאוד</w:t>
      </w:r>
      <w:r w:rsidR="00AC7A77" w:rsidRPr="00AC7A77">
        <w:rPr>
          <w:rFonts w:ascii="Arial" w:eastAsia="Times New Roman" w:hAnsi="Arial"/>
          <w:color w:val="26323E"/>
          <w:sz w:val="24"/>
          <w:szCs w:val="24"/>
          <w:rtl/>
        </w:rPr>
        <w:t>.</w:t>
      </w:r>
      <w:r w:rsidR="00AC7A77" w:rsidRPr="00AC7A77">
        <w:rPr>
          <w:rFonts w:ascii="Arial" w:eastAsia="Times New Roman" w:hAnsi="Arial"/>
          <w:color w:val="26323E"/>
          <w:sz w:val="24"/>
          <w:szCs w:val="24"/>
        </w:rPr>
        <w:t> </w:t>
      </w:r>
    </w:p>
    <w:p w:rsidR="00AC7A77" w:rsidRPr="00AC7A77" w:rsidRDefault="00AC7A77" w:rsidP="002D0E44">
      <w:pPr>
        <w:spacing w:after="0" w:line="240" w:lineRule="auto"/>
        <w:rPr>
          <w:rFonts w:ascii="Arial" w:eastAsia="Times New Roman" w:hAnsi="Arial"/>
          <w:color w:val="26323E"/>
          <w:sz w:val="20"/>
          <w:szCs w:val="20"/>
          <w:rtl/>
        </w:rPr>
      </w:pPr>
      <w:r w:rsidRPr="00AC7A77">
        <w:rPr>
          <w:rFonts w:ascii="Arial" w:eastAsia="Times New Roman" w:hAnsi="Arial"/>
          <w:color w:val="26323E"/>
          <w:sz w:val="24"/>
          <w:szCs w:val="24"/>
          <w:rtl/>
        </w:rPr>
        <w:lastRenderedPageBreak/>
        <w:t>הפטאכלור גורם נזק לכבד</w:t>
      </w:r>
      <w:r w:rsidR="00545BAF">
        <w:rPr>
          <w:rFonts w:ascii="Arial" w:eastAsia="Times New Roman" w:hAnsi="Arial" w:hint="cs"/>
          <w:color w:val="26323E"/>
          <w:sz w:val="24"/>
          <w:szCs w:val="24"/>
          <w:rtl/>
        </w:rPr>
        <w:t xml:space="preserve"> </w:t>
      </w:r>
      <w:r w:rsidRPr="00AC7A77">
        <w:rPr>
          <w:rFonts w:ascii="Arial" w:eastAsia="Times New Roman" w:hAnsi="Arial"/>
          <w:color w:val="26323E"/>
          <w:sz w:val="24"/>
          <w:szCs w:val="24"/>
          <w:rtl/>
        </w:rPr>
        <w:t>ומגדיל סיכון לסרטן</w:t>
      </w:r>
      <w:r w:rsidRPr="00AC7A77">
        <w:rPr>
          <w:rFonts w:ascii="Arial" w:eastAsia="Times New Roman" w:hAnsi="Arial"/>
          <w:color w:val="26323E"/>
          <w:sz w:val="24"/>
          <w:szCs w:val="24"/>
        </w:rPr>
        <w:t>.</w:t>
      </w:r>
    </w:p>
    <w:p w:rsidR="007E53BB" w:rsidRDefault="007E53BB" w:rsidP="007E53BB">
      <w:pPr>
        <w:ind w:left="-1"/>
        <w:jc w:val="both"/>
        <w:rPr>
          <w:rtl/>
        </w:rPr>
      </w:pPr>
    </w:p>
    <w:tbl>
      <w:tblPr>
        <w:tblW w:w="5810" w:type="dxa"/>
        <w:jc w:val="center"/>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1510"/>
        <w:gridCol w:w="4300"/>
      </w:tblGrid>
      <w:tr w:rsidR="00272A57" w:rsidRPr="00272A57" w:rsidTr="004A30B2">
        <w:trPr>
          <w:trHeight w:val="82"/>
          <w:jc w:val="center"/>
        </w:trPr>
        <w:tc>
          <w:tcPr>
            <w:tcW w:w="0" w:type="auto"/>
            <w:gridSpan w:val="2"/>
            <w:shd w:val="clear" w:color="auto" w:fill="F8EABA"/>
            <w:vAlign w:val="center"/>
            <w:hideMark/>
          </w:tcPr>
          <w:p w:rsidR="00272A57" w:rsidRPr="00272A57" w:rsidRDefault="00272A57" w:rsidP="00272A57">
            <w:pPr>
              <w:bidi w:val="0"/>
              <w:spacing w:before="120" w:after="120" w:line="240" w:lineRule="auto"/>
              <w:jc w:val="center"/>
              <w:rPr>
                <w:rFonts w:ascii="Times New Roman" w:eastAsia="Times New Roman" w:hAnsi="Times New Roman" w:cs="Times New Roman"/>
                <w:b/>
                <w:bCs/>
                <w:color w:val="000000"/>
                <w:sz w:val="26"/>
                <w:szCs w:val="26"/>
              </w:rPr>
            </w:pPr>
            <w:r w:rsidRPr="00272A57">
              <w:rPr>
                <w:rFonts w:ascii="Times New Roman" w:eastAsia="Times New Roman" w:hAnsi="Times New Roman" w:cs="Times New Roman"/>
                <w:b/>
                <w:bCs/>
                <w:color w:val="000000"/>
                <w:sz w:val="26"/>
                <w:szCs w:val="26"/>
              </w:rPr>
              <w:t>Heptachlor</w:t>
            </w:r>
          </w:p>
        </w:tc>
      </w:tr>
      <w:tr w:rsidR="00272A57" w:rsidRPr="00272A57" w:rsidTr="004A30B2">
        <w:trPr>
          <w:trHeight w:val="82"/>
          <w:jc w:val="center"/>
        </w:trPr>
        <w:tc>
          <w:tcPr>
            <w:tcW w:w="0" w:type="auto"/>
            <w:gridSpan w:val="2"/>
            <w:shd w:val="clear" w:color="auto" w:fill="FFFFFF"/>
            <w:vAlign w:val="center"/>
            <w:hideMark/>
          </w:tcPr>
          <w:p w:rsidR="00272A57" w:rsidRPr="00272A57" w:rsidRDefault="00480529" w:rsidP="00272A57">
            <w:pPr>
              <w:bidi w:val="0"/>
              <w:spacing w:before="120" w:after="12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noProof/>
                <w:color w:val="0000FF"/>
                <w:sz w:val="21"/>
                <w:szCs w:val="21"/>
              </w:rPr>
              <w:drawing>
                <wp:inline distT="0" distB="0" distL="0" distR="0">
                  <wp:extent cx="1714500" cy="1209675"/>
                  <wp:effectExtent l="0" t="0" r="0" b="0"/>
                  <wp:docPr id="2" name="Picture 2" descr="Heptachlor.sv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ptachlor.svg"/>
                          <pic:cNvPicPr>
                            <a:picLocks noChangeAspect="1" noChangeArrowheads="1"/>
                          </pic:cNvPicPr>
                        </pic:nvPicPr>
                        <pic:blipFill>
                          <a:blip r:embed="rId27"/>
                          <a:srcRect/>
                          <a:stretch>
                            <a:fillRect/>
                          </a:stretch>
                        </pic:blipFill>
                        <pic:spPr bwMode="auto">
                          <a:xfrm>
                            <a:off x="0" y="0"/>
                            <a:ext cx="1714500" cy="1209675"/>
                          </a:xfrm>
                          <a:prstGeom prst="rect">
                            <a:avLst/>
                          </a:prstGeom>
                          <a:noFill/>
                          <a:ln w="9525">
                            <a:noFill/>
                            <a:miter lim="800000"/>
                            <a:headEnd/>
                            <a:tailEnd/>
                          </a:ln>
                        </pic:spPr>
                      </pic:pic>
                    </a:graphicData>
                  </a:graphic>
                </wp:inline>
              </w:drawing>
            </w:r>
          </w:p>
        </w:tc>
      </w:tr>
      <w:tr w:rsidR="00272A57" w:rsidRPr="00272A57" w:rsidTr="004A30B2">
        <w:trPr>
          <w:trHeight w:val="402"/>
          <w:jc w:val="center"/>
        </w:trPr>
        <w:tc>
          <w:tcPr>
            <w:tcW w:w="0" w:type="auto"/>
            <w:shd w:val="clear" w:color="auto" w:fill="F9F9F9"/>
            <w:vAlign w:val="center"/>
            <w:hideMark/>
          </w:tcPr>
          <w:p w:rsidR="00272A57" w:rsidRPr="00545BAF" w:rsidRDefault="009B5F76" w:rsidP="00272A57">
            <w:pPr>
              <w:bidi w:val="0"/>
              <w:spacing w:before="120" w:after="120" w:line="240" w:lineRule="auto"/>
              <w:rPr>
                <w:rFonts w:ascii="Times New Roman" w:eastAsia="Times New Roman" w:hAnsi="Times New Roman" w:cs="Times New Roman"/>
                <w:color w:val="000000"/>
                <w:sz w:val="21"/>
                <w:szCs w:val="21"/>
              </w:rPr>
            </w:pPr>
            <w:hyperlink r:id="rId28" w:tooltip="International Union of Pure and Applied Chemistry nomenclature" w:history="1">
              <w:r w:rsidR="00272A57" w:rsidRPr="00545BAF">
                <w:rPr>
                  <w:rFonts w:ascii="Times New Roman" w:eastAsia="Times New Roman" w:hAnsi="Times New Roman" w:cs="Times New Roman"/>
                  <w:color w:val="0000FF"/>
                  <w:sz w:val="21"/>
                </w:rPr>
                <w:t>IUPAC name</w:t>
              </w:r>
            </w:hyperlink>
          </w:p>
        </w:tc>
        <w:tc>
          <w:tcPr>
            <w:tcW w:w="0" w:type="auto"/>
            <w:shd w:val="clear" w:color="auto" w:fill="F9F9F9"/>
            <w:vAlign w:val="center"/>
            <w:hideMark/>
          </w:tcPr>
          <w:p w:rsidR="00272A57" w:rsidRPr="00272A57" w:rsidRDefault="00272A57" w:rsidP="00272A57">
            <w:pPr>
              <w:bidi w:val="0"/>
              <w:spacing w:before="120" w:after="120" w:line="240" w:lineRule="auto"/>
              <w:rPr>
                <w:rFonts w:ascii="Times New Roman" w:eastAsia="Times New Roman" w:hAnsi="Times New Roman" w:cs="Times New Roman"/>
                <w:color w:val="000000"/>
                <w:sz w:val="20"/>
                <w:szCs w:val="20"/>
              </w:rPr>
            </w:pPr>
            <w:r w:rsidRPr="00272A57">
              <w:rPr>
                <w:rFonts w:ascii="Times New Roman" w:eastAsia="Times New Roman" w:hAnsi="Times New Roman" w:cs="Times New Roman"/>
                <w:color w:val="000000"/>
                <w:sz w:val="20"/>
                <w:szCs w:val="20"/>
              </w:rPr>
              <w:t>1,4,5,6,7,8,8-Heptachloro-3a,4,7,7a-tetrahydro-4,7-methano-1</w:t>
            </w:r>
            <w:r w:rsidRPr="00272A57">
              <w:rPr>
                <w:rFonts w:ascii="Times New Roman" w:eastAsia="Times New Roman" w:hAnsi="Times New Roman" w:cs="Times New Roman"/>
                <w:i/>
                <w:iCs/>
                <w:color w:val="000000"/>
                <w:sz w:val="20"/>
                <w:szCs w:val="20"/>
              </w:rPr>
              <w:t>H</w:t>
            </w:r>
            <w:r w:rsidRPr="00272A57">
              <w:rPr>
                <w:rFonts w:ascii="Times New Roman" w:eastAsia="Times New Roman" w:hAnsi="Times New Roman" w:cs="Times New Roman"/>
                <w:color w:val="000000"/>
                <w:sz w:val="20"/>
                <w:szCs w:val="20"/>
              </w:rPr>
              <w:t>-indene</w:t>
            </w:r>
          </w:p>
        </w:tc>
      </w:tr>
      <w:tr w:rsidR="00272A57" w:rsidRPr="00272A57" w:rsidTr="004A30B2">
        <w:trPr>
          <w:trHeight w:val="282"/>
          <w:jc w:val="center"/>
        </w:trPr>
        <w:tc>
          <w:tcPr>
            <w:tcW w:w="0" w:type="auto"/>
            <w:gridSpan w:val="2"/>
            <w:shd w:val="clear" w:color="auto" w:fill="F8EABA"/>
            <w:vAlign w:val="center"/>
            <w:hideMark/>
          </w:tcPr>
          <w:p w:rsidR="00272A57" w:rsidRPr="00272A57" w:rsidRDefault="00272A57" w:rsidP="00272A57">
            <w:pPr>
              <w:bidi w:val="0"/>
              <w:spacing w:before="120" w:after="120" w:line="240" w:lineRule="auto"/>
              <w:jc w:val="center"/>
              <w:rPr>
                <w:rFonts w:ascii="Times New Roman" w:eastAsia="Times New Roman" w:hAnsi="Times New Roman" w:cs="Times New Roman"/>
                <w:b/>
                <w:bCs/>
                <w:color w:val="000000"/>
                <w:sz w:val="21"/>
                <w:szCs w:val="21"/>
              </w:rPr>
            </w:pPr>
            <w:r w:rsidRPr="00272A57">
              <w:rPr>
                <w:rFonts w:ascii="Times New Roman" w:eastAsia="Times New Roman" w:hAnsi="Times New Roman" w:cs="Times New Roman"/>
                <w:b/>
                <w:bCs/>
                <w:color w:val="000000"/>
                <w:sz w:val="21"/>
                <w:szCs w:val="21"/>
              </w:rPr>
              <w:t>Properties</w:t>
            </w:r>
          </w:p>
        </w:tc>
      </w:tr>
      <w:tr w:rsidR="00272A57" w:rsidRPr="00272A57" w:rsidTr="004A30B2">
        <w:trPr>
          <w:trHeight w:val="411"/>
          <w:jc w:val="center"/>
        </w:trPr>
        <w:tc>
          <w:tcPr>
            <w:tcW w:w="0" w:type="auto"/>
            <w:shd w:val="clear" w:color="auto" w:fill="F9F9F9"/>
            <w:vAlign w:val="center"/>
            <w:hideMark/>
          </w:tcPr>
          <w:p w:rsidR="00272A57" w:rsidRPr="00272A57" w:rsidRDefault="009B5F76" w:rsidP="00272A57">
            <w:pPr>
              <w:bidi w:val="0"/>
              <w:spacing w:before="120" w:after="120" w:line="240" w:lineRule="auto"/>
              <w:rPr>
                <w:rFonts w:ascii="Times New Roman" w:eastAsia="Times New Roman" w:hAnsi="Times New Roman" w:cs="Times New Roman"/>
                <w:color w:val="000000"/>
                <w:sz w:val="21"/>
                <w:szCs w:val="21"/>
              </w:rPr>
            </w:pPr>
            <w:hyperlink r:id="rId29" w:tooltip="Chemical formula" w:history="1">
              <w:r w:rsidR="00272A57" w:rsidRPr="00545BAF">
                <w:rPr>
                  <w:rFonts w:ascii="Times New Roman" w:eastAsia="Times New Roman" w:hAnsi="Times New Roman" w:cs="Times New Roman"/>
                  <w:color w:val="0000FF"/>
                  <w:sz w:val="21"/>
                </w:rPr>
                <w:t>Molecular</w:t>
              </w:r>
              <w:r w:rsidR="00272A57" w:rsidRPr="00272A57">
                <w:rPr>
                  <w:rFonts w:ascii="Times New Roman" w:eastAsia="Times New Roman" w:hAnsi="Times New Roman" w:cs="Times New Roman"/>
                  <w:color w:val="0000FF"/>
                  <w:sz w:val="21"/>
                  <w:u w:val="single"/>
                </w:rPr>
                <w:t xml:space="preserve"> </w:t>
              </w:r>
              <w:r w:rsidR="00272A57" w:rsidRPr="00545BAF">
                <w:rPr>
                  <w:rFonts w:ascii="Times New Roman" w:eastAsia="Times New Roman" w:hAnsi="Times New Roman" w:cs="Times New Roman"/>
                  <w:color w:val="0000FF"/>
                  <w:sz w:val="21"/>
                </w:rPr>
                <w:t>formula</w:t>
              </w:r>
            </w:hyperlink>
          </w:p>
        </w:tc>
        <w:tc>
          <w:tcPr>
            <w:tcW w:w="0" w:type="auto"/>
            <w:shd w:val="clear" w:color="auto" w:fill="F9F9F9"/>
            <w:vAlign w:val="center"/>
            <w:hideMark/>
          </w:tcPr>
          <w:p w:rsidR="00272A57" w:rsidRPr="00272A57" w:rsidRDefault="00272A57" w:rsidP="00272A57">
            <w:pPr>
              <w:bidi w:val="0"/>
              <w:spacing w:before="120" w:after="120" w:line="240" w:lineRule="auto"/>
              <w:rPr>
                <w:rFonts w:ascii="Times New Roman" w:eastAsia="Times New Roman" w:hAnsi="Times New Roman" w:cs="Times New Roman"/>
                <w:color w:val="000000"/>
                <w:sz w:val="21"/>
                <w:szCs w:val="21"/>
              </w:rPr>
            </w:pPr>
            <w:r w:rsidRPr="00272A57">
              <w:rPr>
                <w:rFonts w:ascii="Times New Roman" w:eastAsia="Times New Roman" w:hAnsi="Times New Roman" w:cs="Times New Roman"/>
                <w:color w:val="000000"/>
                <w:sz w:val="21"/>
                <w:szCs w:val="21"/>
              </w:rPr>
              <w:t>C</w:t>
            </w:r>
            <w:r w:rsidRPr="00272A57">
              <w:rPr>
                <w:rFonts w:ascii="Times New Roman" w:eastAsia="Times New Roman" w:hAnsi="Times New Roman" w:cs="Times New Roman"/>
                <w:color w:val="000000"/>
                <w:sz w:val="21"/>
                <w:szCs w:val="21"/>
                <w:vertAlign w:val="subscript"/>
              </w:rPr>
              <w:t>10</w:t>
            </w:r>
            <w:r w:rsidRPr="00272A57">
              <w:rPr>
                <w:rFonts w:ascii="Times New Roman" w:eastAsia="Times New Roman" w:hAnsi="Times New Roman" w:cs="Times New Roman"/>
                <w:color w:val="000000"/>
                <w:sz w:val="21"/>
                <w:szCs w:val="21"/>
              </w:rPr>
              <w:t>H</w:t>
            </w:r>
            <w:r w:rsidRPr="00272A57">
              <w:rPr>
                <w:rFonts w:ascii="Times New Roman" w:eastAsia="Times New Roman" w:hAnsi="Times New Roman" w:cs="Times New Roman"/>
                <w:color w:val="000000"/>
                <w:sz w:val="21"/>
                <w:szCs w:val="21"/>
                <w:vertAlign w:val="subscript"/>
              </w:rPr>
              <w:t>5</w:t>
            </w:r>
            <w:r w:rsidRPr="00272A57">
              <w:rPr>
                <w:rFonts w:ascii="Times New Roman" w:eastAsia="Times New Roman" w:hAnsi="Times New Roman" w:cs="Times New Roman"/>
                <w:color w:val="000000"/>
                <w:sz w:val="21"/>
                <w:szCs w:val="21"/>
              </w:rPr>
              <w:t>Cl</w:t>
            </w:r>
            <w:r w:rsidRPr="00272A57">
              <w:rPr>
                <w:rFonts w:ascii="Times New Roman" w:eastAsia="Times New Roman" w:hAnsi="Times New Roman" w:cs="Times New Roman"/>
                <w:color w:val="000000"/>
                <w:sz w:val="21"/>
                <w:szCs w:val="21"/>
                <w:vertAlign w:val="subscript"/>
              </w:rPr>
              <w:t>7</w:t>
            </w:r>
          </w:p>
        </w:tc>
      </w:tr>
      <w:tr w:rsidR="00272A57" w:rsidRPr="00272A57" w:rsidTr="004A30B2">
        <w:trPr>
          <w:trHeight w:val="282"/>
          <w:jc w:val="center"/>
        </w:trPr>
        <w:tc>
          <w:tcPr>
            <w:tcW w:w="0" w:type="auto"/>
            <w:shd w:val="clear" w:color="auto" w:fill="F9F9F9"/>
            <w:vAlign w:val="center"/>
            <w:hideMark/>
          </w:tcPr>
          <w:p w:rsidR="00272A57" w:rsidRPr="00545BAF" w:rsidRDefault="009B5F76" w:rsidP="00272A57">
            <w:pPr>
              <w:bidi w:val="0"/>
              <w:spacing w:before="120" w:after="120" w:line="240" w:lineRule="auto"/>
              <w:rPr>
                <w:rFonts w:ascii="Times New Roman" w:eastAsia="Times New Roman" w:hAnsi="Times New Roman" w:cs="Times New Roman"/>
                <w:color w:val="000000"/>
                <w:sz w:val="21"/>
                <w:szCs w:val="21"/>
              </w:rPr>
            </w:pPr>
            <w:hyperlink r:id="rId30" w:tooltip="Molar mass" w:history="1">
              <w:r w:rsidR="00272A57" w:rsidRPr="00545BAF">
                <w:rPr>
                  <w:rFonts w:ascii="Times New Roman" w:eastAsia="Times New Roman" w:hAnsi="Times New Roman" w:cs="Times New Roman"/>
                  <w:color w:val="0000FF"/>
                  <w:sz w:val="21"/>
                </w:rPr>
                <w:t>Molar mass</w:t>
              </w:r>
            </w:hyperlink>
          </w:p>
        </w:tc>
        <w:tc>
          <w:tcPr>
            <w:tcW w:w="0" w:type="auto"/>
            <w:shd w:val="clear" w:color="auto" w:fill="F9F9F9"/>
            <w:vAlign w:val="center"/>
            <w:hideMark/>
          </w:tcPr>
          <w:p w:rsidR="00272A57" w:rsidRPr="00272A57" w:rsidRDefault="00272A57" w:rsidP="00272A57">
            <w:pPr>
              <w:bidi w:val="0"/>
              <w:spacing w:before="120" w:after="120" w:line="240" w:lineRule="auto"/>
              <w:rPr>
                <w:rFonts w:ascii="Times New Roman" w:eastAsia="Times New Roman" w:hAnsi="Times New Roman" w:cs="Times New Roman"/>
                <w:color w:val="000000"/>
                <w:sz w:val="21"/>
                <w:szCs w:val="21"/>
              </w:rPr>
            </w:pPr>
            <w:r w:rsidRPr="00272A57">
              <w:rPr>
                <w:rFonts w:ascii="Times New Roman" w:eastAsia="Times New Roman" w:hAnsi="Times New Roman" w:cs="Times New Roman"/>
                <w:color w:val="000000"/>
                <w:sz w:val="21"/>
                <w:szCs w:val="21"/>
              </w:rPr>
              <w:t>373.32 g/mol</w:t>
            </w:r>
          </w:p>
        </w:tc>
      </w:tr>
      <w:tr w:rsidR="00272A57" w:rsidRPr="00272A57" w:rsidTr="004A30B2">
        <w:trPr>
          <w:trHeight w:val="274"/>
          <w:jc w:val="center"/>
        </w:trPr>
        <w:tc>
          <w:tcPr>
            <w:tcW w:w="0" w:type="auto"/>
            <w:shd w:val="clear" w:color="auto" w:fill="F9F9F9"/>
            <w:vAlign w:val="center"/>
            <w:hideMark/>
          </w:tcPr>
          <w:p w:rsidR="00272A57" w:rsidRPr="00545BAF" w:rsidRDefault="009B5F76" w:rsidP="00272A57">
            <w:pPr>
              <w:bidi w:val="0"/>
              <w:spacing w:before="120" w:after="120" w:line="240" w:lineRule="auto"/>
              <w:rPr>
                <w:rFonts w:ascii="Times New Roman" w:eastAsia="Times New Roman" w:hAnsi="Times New Roman" w:cs="Times New Roman"/>
                <w:color w:val="000000"/>
                <w:sz w:val="21"/>
                <w:szCs w:val="21"/>
              </w:rPr>
            </w:pPr>
            <w:hyperlink r:id="rId31" w:tooltip="Density" w:history="1">
              <w:r w:rsidR="00272A57" w:rsidRPr="00545BAF">
                <w:rPr>
                  <w:rFonts w:ascii="Times New Roman" w:eastAsia="Times New Roman" w:hAnsi="Times New Roman" w:cs="Times New Roman"/>
                  <w:color w:val="0000FF"/>
                  <w:sz w:val="21"/>
                </w:rPr>
                <w:t>Density</w:t>
              </w:r>
            </w:hyperlink>
          </w:p>
        </w:tc>
        <w:tc>
          <w:tcPr>
            <w:tcW w:w="0" w:type="auto"/>
            <w:shd w:val="clear" w:color="auto" w:fill="F9F9F9"/>
            <w:vAlign w:val="center"/>
            <w:hideMark/>
          </w:tcPr>
          <w:p w:rsidR="00272A57" w:rsidRPr="00272A57" w:rsidRDefault="00272A57" w:rsidP="00272A57">
            <w:pPr>
              <w:bidi w:val="0"/>
              <w:spacing w:before="120" w:after="120" w:line="240" w:lineRule="auto"/>
              <w:rPr>
                <w:rFonts w:ascii="Times New Roman" w:eastAsia="Times New Roman" w:hAnsi="Times New Roman" w:cs="Times New Roman"/>
                <w:color w:val="000000"/>
                <w:sz w:val="21"/>
                <w:szCs w:val="21"/>
              </w:rPr>
            </w:pPr>
            <w:r w:rsidRPr="00272A57">
              <w:rPr>
                <w:rFonts w:ascii="Times New Roman" w:eastAsia="Times New Roman" w:hAnsi="Times New Roman" w:cs="Times New Roman"/>
                <w:color w:val="000000"/>
                <w:sz w:val="21"/>
                <w:szCs w:val="21"/>
              </w:rPr>
              <w:t>1.58 g/cm</w:t>
            </w:r>
            <w:r w:rsidRPr="00272A57">
              <w:rPr>
                <w:rFonts w:ascii="Times New Roman" w:eastAsia="Times New Roman" w:hAnsi="Times New Roman" w:cs="Times New Roman"/>
                <w:color w:val="000000"/>
                <w:sz w:val="21"/>
                <w:szCs w:val="21"/>
                <w:vertAlign w:val="superscript"/>
              </w:rPr>
              <w:t>3</w:t>
            </w:r>
          </w:p>
        </w:tc>
      </w:tr>
      <w:tr w:rsidR="00272A57" w:rsidRPr="00272A57" w:rsidTr="004A30B2">
        <w:trPr>
          <w:trHeight w:val="282"/>
          <w:jc w:val="center"/>
        </w:trPr>
        <w:tc>
          <w:tcPr>
            <w:tcW w:w="0" w:type="auto"/>
            <w:shd w:val="clear" w:color="auto" w:fill="F9F9F9"/>
            <w:vAlign w:val="center"/>
            <w:hideMark/>
          </w:tcPr>
          <w:p w:rsidR="00272A57" w:rsidRPr="00545BAF" w:rsidRDefault="009B5F76" w:rsidP="00272A57">
            <w:pPr>
              <w:bidi w:val="0"/>
              <w:spacing w:before="120" w:after="120" w:line="240" w:lineRule="auto"/>
              <w:rPr>
                <w:rFonts w:ascii="Times New Roman" w:eastAsia="Times New Roman" w:hAnsi="Times New Roman" w:cs="Times New Roman"/>
                <w:color w:val="000000"/>
                <w:sz w:val="21"/>
                <w:szCs w:val="21"/>
              </w:rPr>
            </w:pPr>
            <w:hyperlink r:id="rId32" w:tooltip="Melting point" w:history="1">
              <w:r w:rsidR="00272A57" w:rsidRPr="00545BAF">
                <w:rPr>
                  <w:rFonts w:ascii="Times New Roman" w:eastAsia="Times New Roman" w:hAnsi="Times New Roman" w:cs="Times New Roman"/>
                  <w:color w:val="0000FF"/>
                  <w:sz w:val="21"/>
                </w:rPr>
                <w:t>Melting point</w:t>
              </w:r>
            </w:hyperlink>
          </w:p>
        </w:tc>
        <w:tc>
          <w:tcPr>
            <w:tcW w:w="0" w:type="auto"/>
            <w:shd w:val="clear" w:color="auto" w:fill="F9F9F9"/>
            <w:vAlign w:val="center"/>
            <w:hideMark/>
          </w:tcPr>
          <w:p w:rsidR="00272A57" w:rsidRPr="00272A57" w:rsidRDefault="00272A57" w:rsidP="00272A57">
            <w:pPr>
              <w:bidi w:val="0"/>
              <w:spacing w:before="100" w:beforeAutospacing="1" w:after="100" w:afterAutospacing="1" w:line="240" w:lineRule="auto"/>
              <w:rPr>
                <w:rFonts w:ascii="Times New Roman" w:eastAsia="Times New Roman" w:hAnsi="Times New Roman" w:cs="Times New Roman"/>
                <w:color w:val="000000"/>
                <w:sz w:val="21"/>
                <w:szCs w:val="21"/>
              </w:rPr>
            </w:pPr>
            <w:r w:rsidRPr="00272A57">
              <w:rPr>
                <w:rFonts w:ascii="Times New Roman" w:eastAsia="Times New Roman" w:hAnsi="Times New Roman" w:cs="Times New Roman"/>
                <w:color w:val="000000"/>
                <w:sz w:val="21"/>
                <w:szCs w:val="21"/>
              </w:rPr>
              <w:t>95-96 °C</w:t>
            </w:r>
          </w:p>
        </w:tc>
      </w:tr>
      <w:tr w:rsidR="00272A57" w:rsidRPr="00272A57" w:rsidTr="004A30B2">
        <w:trPr>
          <w:trHeight w:val="137"/>
          <w:jc w:val="center"/>
        </w:trPr>
        <w:tc>
          <w:tcPr>
            <w:tcW w:w="0" w:type="auto"/>
            <w:shd w:val="clear" w:color="auto" w:fill="F9F9F9"/>
            <w:vAlign w:val="center"/>
            <w:hideMark/>
          </w:tcPr>
          <w:p w:rsidR="00272A57" w:rsidRPr="00545BAF" w:rsidRDefault="009B5F76" w:rsidP="00272A57">
            <w:pPr>
              <w:bidi w:val="0"/>
              <w:spacing w:after="0" w:line="240" w:lineRule="auto"/>
              <w:rPr>
                <w:rFonts w:ascii="Times New Roman" w:eastAsia="Times New Roman" w:hAnsi="Times New Roman" w:cs="Times New Roman"/>
                <w:color w:val="000000"/>
                <w:sz w:val="21"/>
                <w:szCs w:val="21"/>
              </w:rPr>
            </w:pPr>
            <w:hyperlink r:id="rId33" w:tooltip="Boiling point" w:history="1">
              <w:r w:rsidR="00272A57" w:rsidRPr="00545BAF">
                <w:rPr>
                  <w:rFonts w:ascii="Times New Roman" w:eastAsia="Times New Roman" w:hAnsi="Times New Roman" w:cs="Times New Roman"/>
                  <w:color w:val="0000FF"/>
                  <w:sz w:val="21"/>
                </w:rPr>
                <w:t>Boiling point</w:t>
              </w:r>
            </w:hyperlink>
          </w:p>
        </w:tc>
        <w:tc>
          <w:tcPr>
            <w:tcW w:w="0" w:type="auto"/>
            <w:shd w:val="clear" w:color="auto" w:fill="F9F9F9"/>
            <w:vAlign w:val="center"/>
            <w:hideMark/>
          </w:tcPr>
          <w:p w:rsidR="00272A57" w:rsidRPr="00272A57" w:rsidRDefault="00272A57" w:rsidP="00272A57">
            <w:pPr>
              <w:bidi w:val="0"/>
              <w:spacing w:before="100" w:beforeAutospacing="1" w:after="100" w:afterAutospacing="1" w:line="240" w:lineRule="auto"/>
              <w:rPr>
                <w:rFonts w:ascii="Times New Roman" w:eastAsia="Times New Roman" w:hAnsi="Times New Roman" w:cs="Times New Roman"/>
                <w:color w:val="000000"/>
                <w:sz w:val="21"/>
                <w:szCs w:val="21"/>
              </w:rPr>
            </w:pPr>
            <w:r w:rsidRPr="00272A57">
              <w:rPr>
                <w:rFonts w:ascii="Times New Roman" w:eastAsia="Times New Roman" w:hAnsi="Times New Roman" w:cs="Times New Roman"/>
                <w:color w:val="000000"/>
                <w:sz w:val="21"/>
                <w:szCs w:val="21"/>
              </w:rPr>
              <w:t>135-145 °C at 1-1.5 mmHg</w:t>
            </w:r>
          </w:p>
        </w:tc>
      </w:tr>
    </w:tbl>
    <w:p w:rsidR="00545BAF" w:rsidRPr="00545BAF" w:rsidRDefault="00545BAF" w:rsidP="00ED77BB">
      <w:pPr>
        <w:spacing w:after="0" w:line="360" w:lineRule="auto"/>
        <w:ind w:left="-1"/>
        <w:jc w:val="both"/>
        <w:rPr>
          <w:b/>
          <w:bCs/>
          <w:rtl/>
        </w:rPr>
      </w:pPr>
      <w:r w:rsidRPr="00545BAF">
        <w:rPr>
          <w:rFonts w:hint="cs"/>
          <w:b/>
          <w:bCs/>
          <w:rtl/>
        </w:rPr>
        <w:t>תרגיל 3 :</w:t>
      </w:r>
    </w:p>
    <w:p w:rsidR="00545BAF" w:rsidRDefault="00545BAF" w:rsidP="00ED77BB">
      <w:pPr>
        <w:numPr>
          <w:ilvl w:val="0"/>
          <w:numId w:val="2"/>
        </w:numPr>
        <w:spacing w:after="0" w:line="360" w:lineRule="auto"/>
        <w:jc w:val="both"/>
        <w:rPr>
          <w:sz w:val="24"/>
          <w:szCs w:val="24"/>
        </w:rPr>
      </w:pPr>
      <w:r w:rsidRPr="00545BAF">
        <w:rPr>
          <w:rFonts w:hint="cs"/>
          <w:sz w:val="24"/>
          <w:szCs w:val="24"/>
          <w:rtl/>
        </w:rPr>
        <w:t xml:space="preserve">האם החומר שוקע במים או צף מעליהם ? מדוע? </w:t>
      </w:r>
    </w:p>
    <w:p w:rsidR="00ED77BB" w:rsidRDefault="00ED77BB" w:rsidP="00ED77BB">
      <w:pPr>
        <w:numPr>
          <w:ilvl w:val="0"/>
          <w:numId w:val="2"/>
        </w:numPr>
        <w:spacing w:after="0" w:line="360" w:lineRule="auto"/>
        <w:jc w:val="both"/>
        <w:rPr>
          <w:sz w:val="24"/>
          <w:szCs w:val="24"/>
        </w:rPr>
      </w:pPr>
      <w:r w:rsidRPr="00545BAF">
        <w:rPr>
          <w:rFonts w:hint="cs"/>
          <w:sz w:val="24"/>
          <w:szCs w:val="24"/>
          <w:rtl/>
        </w:rPr>
        <w:t>מדוע לחומר טמפרטורות היתוך ורתיחה גבוהות? הסבירו במונחי מבנה וקישור.</w:t>
      </w:r>
    </w:p>
    <w:p w:rsidR="00B17D44" w:rsidRPr="00ED77BB" w:rsidRDefault="00B17D44" w:rsidP="00B17D44">
      <w:pPr>
        <w:numPr>
          <w:ilvl w:val="0"/>
          <w:numId w:val="2"/>
        </w:numPr>
        <w:spacing w:after="0" w:line="360" w:lineRule="auto"/>
        <w:jc w:val="both"/>
        <w:rPr>
          <w:sz w:val="24"/>
          <w:szCs w:val="24"/>
        </w:rPr>
      </w:pPr>
      <w:r>
        <w:rPr>
          <w:rFonts w:hint="cs"/>
          <w:sz w:val="24"/>
          <w:szCs w:val="24"/>
          <w:rtl/>
        </w:rPr>
        <w:t>האם אפשר שלמולקולוה של הפטאכלור ישנה איזומריה גיאומטרית? נמקו.</w:t>
      </w:r>
    </w:p>
    <w:p w:rsidR="00545BAF" w:rsidRDefault="00545BAF" w:rsidP="00ED77BB">
      <w:pPr>
        <w:numPr>
          <w:ilvl w:val="0"/>
          <w:numId w:val="2"/>
        </w:numPr>
        <w:spacing w:after="0" w:line="360" w:lineRule="auto"/>
        <w:jc w:val="both"/>
        <w:rPr>
          <w:sz w:val="24"/>
          <w:szCs w:val="24"/>
        </w:rPr>
      </w:pPr>
      <w:r>
        <w:rPr>
          <w:rFonts w:hint="cs"/>
          <w:sz w:val="24"/>
          <w:szCs w:val="24"/>
          <w:rtl/>
        </w:rPr>
        <w:t xml:space="preserve">נניח שאטומי הכלור במולקולה הוחלפו באטומי ברום. </w:t>
      </w:r>
    </w:p>
    <w:p w:rsidR="00545BAF" w:rsidRDefault="00ED77BB" w:rsidP="00ED77BB">
      <w:pPr>
        <w:numPr>
          <w:ilvl w:val="0"/>
          <w:numId w:val="3"/>
        </w:numPr>
        <w:spacing w:after="0" w:line="360" w:lineRule="auto"/>
        <w:jc w:val="both"/>
        <w:rPr>
          <w:sz w:val="24"/>
          <w:szCs w:val="24"/>
        </w:rPr>
      </w:pPr>
      <w:r>
        <w:rPr>
          <w:rFonts w:hint="cs"/>
          <w:sz w:val="24"/>
          <w:szCs w:val="24"/>
          <w:rtl/>
        </w:rPr>
        <w:t>האם החומר שיתקבל יהיה קל או כבד יותר מהפטאכלור? מדוע?</w:t>
      </w:r>
    </w:p>
    <w:p w:rsidR="00ED77BB" w:rsidRDefault="00ED77BB" w:rsidP="00ED77BB">
      <w:pPr>
        <w:numPr>
          <w:ilvl w:val="0"/>
          <w:numId w:val="3"/>
        </w:numPr>
        <w:spacing w:after="0"/>
        <w:ind w:left="651" w:hanging="283"/>
        <w:rPr>
          <w:sz w:val="24"/>
          <w:szCs w:val="24"/>
        </w:rPr>
      </w:pPr>
      <w:r>
        <w:rPr>
          <w:rFonts w:hint="cs"/>
          <w:sz w:val="24"/>
          <w:szCs w:val="24"/>
          <w:rtl/>
        </w:rPr>
        <w:t xml:space="preserve">האם המולקולה של החומר שיתקבל תהיה קטנה או גדולה יותר ממולקולת </w:t>
      </w:r>
    </w:p>
    <w:p w:rsidR="00ED77BB" w:rsidRDefault="00ED77BB" w:rsidP="00ED77BB">
      <w:pPr>
        <w:spacing w:after="0" w:line="360" w:lineRule="auto"/>
        <w:ind w:left="651"/>
        <w:rPr>
          <w:sz w:val="24"/>
          <w:szCs w:val="24"/>
        </w:rPr>
      </w:pPr>
      <w:r>
        <w:rPr>
          <w:rFonts w:hint="cs"/>
          <w:sz w:val="24"/>
          <w:szCs w:val="24"/>
          <w:rtl/>
        </w:rPr>
        <w:t>ההפטאכלור? מדוע?</w:t>
      </w:r>
    </w:p>
    <w:p w:rsidR="00ED77BB" w:rsidRDefault="00ED77BB" w:rsidP="00ED77BB">
      <w:pPr>
        <w:numPr>
          <w:ilvl w:val="0"/>
          <w:numId w:val="3"/>
        </w:numPr>
        <w:spacing w:after="0"/>
        <w:ind w:left="651" w:hanging="283"/>
        <w:rPr>
          <w:sz w:val="24"/>
          <w:szCs w:val="24"/>
        </w:rPr>
      </w:pPr>
      <w:r>
        <w:rPr>
          <w:rFonts w:hint="cs"/>
          <w:sz w:val="24"/>
          <w:szCs w:val="24"/>
          <w:rtl/>
        </w:rPr>
        <w:t xml:space="preserve">האם החומר שיתקבל יהיה בעל טמפרטורות היתוך ורתיחה נמוכות או גבוהות יותר </w:t>
      </w:r>
    </w:p>
    <w:p w:rsidR="00ED77BB" w:rsidRPr="00545BAF" w:rsidRDefault="00ED77BB" w:rsidP="00ED77BB">
      <w:pPr>
        <w:spacing w:after="0" w:line="360" w:lineRule="auto"/>
        <w:ind w:left="651"/>
        <w:rPr>
          <w:sz w:val="24"/>
          <w:szCs w:val="24"/>
          <w:rtl/>
        </w:rPr>
      </w:pPr>
      <w:r>
        <w:rPr>
          <w:rFonts w:hint="cs"/>
          <w:sz w:val="24"/>
          <w:szCs w:val="24"/>
          <w:rtl/>
        </w:rPr>
        <w:t xml:space="preserve">מאלה של ההפטאכלור? מדוע? </w:t>
      </w:r>
    </w:p>
    <w:p w:rsidR="00ED77BB" w:rsidRDefault="00545BAF" w:rsidP="00ED77BB">
      <w:pPr>
        <w:numPr>
          <w:ilvl w:val="0"/>
          <w:numId w:val="2"/>
        </w:numPr>
        <w:spacing w:after="0"/>
        <w:jc w:val="both"/>
        <w:rPr>
          <w:sz w:val="24"/>
          <w:szCs w:val="24"/>
        </w:rPr>
      </w:pPr>
      <w:r w:rsidRPr="00545BAF">
        <w:rPr>
          <w:rFonts w:hint="cs"/>
          <w:sz w:val="24"/>
          <w:szCs w:val="24"/>
          <w:rtl/>
        </w:rPr>
        <w:t xml:space="preserve">במידע לעיל הובא שהחומר </w:t>
      </w:r>
      <w:r w:rsidRPr="00545BAF">
        <w:rPr>
          <w:rFonts w:hint="cs"/>
          <w:b/>
          <w:bCs/>
          <w:sz w:val="24"/>
          <w:szCs w:val="24"/>
          <w:rtl/>
        </w:rPr>
        <w:t>מתפרק בקרקע לחומרים יציבים מאוד</w:t>
      </w:r>
      <w:r w:rsidRPr="00545BAF">
        <w:rPr>
          <w:rFonts w:hint="cs"/>
          <w:sz w:val="24"/>
          <w:szCs w:val="24"/>
          <w:rtl/>
        </w:rPr>
        <w:t xml:space="preserve">. נסו להעריך איזה </w:t>
      </w:r>
    </w:p>
    <w:p w:rsidR="00545BAF" w:rsidRPr="00545BAF" w:rsidRDefault="00545BAF" w:rsidP="00ED77BB">
      <w:pPr>
        <w:spacing w:after="0"/>
        <w:ind w:left="359"/>
        <w:jc w:val="both"/>
        <w:rPr>
          <w:sz w:val="24"/>
          <w:szCs w:val="24"/>
          <w:rtl/>
        </w:rPr>
      </w:pPr>
      <w:r w:rsidRPr="00545BAF">
        <w:rPr>
          <w:rFonts w:hint="cs"/>
          <w:sz w:val="24"/>
          <w:szCs w:val="24"/>
          <w:rtl/>
        </w:rPr>
        <w:t>הם הקשרים  שמקנ</w:t>
      </w:r>
      <w:r>
        <w:rPr>
          <w:rFonts w:hint="cs"/>
          <w:sz w:val="24"/>
          <w:szCs w:val="24"/>
          <w:rtl/>
        </w:rPr>
        <w:t>ים</w:t>
      </w:r>
      <w:r w:rsidRPr="00545BAF">
        <w:rPr>
          <w:rFonts w:hint="cs"/>
          <w:sz w:val="24"/>
          <w:szCs w:val="24"/>
          <w:rtl/>
        </w:rPr>
        <w:t xml:space="preserve"> את היציבות לתוצרי הפירוק. מדוע?</w:t>
      </w:r>
    </w:p>
    <w:p w:rsidR="007E53BB" w:rsidRDefault="007E53BB" w:rsidP="009005FA">
      <w:pPr>
        <w:pStyle w:val="Heading3"/>
        <w:spacing w:before="0" w:after="0" w:line="360" w:lineRule="auto"/>
        <w:rPr>
          <w:rtl/>
        </w:rPr>
      </w:pPr>
      <w:bookmarkStart w:id="3" w:name="_Toc502932809"/>
      <w:r>
        <w:rPr>
          <w:rFonts w:hint="cs"/>
          <w:rtl/>
        </w:rPr>
        <w:t>כלורדן</w:t>
      </w:r>
      <w:bookmarkEnd w:id="3"/>
    </w:p>
    <w:p w:rsidR="007E53BB" w:rsidRDefault="007E53BB" w:rsidP="002D0E44">
      <w:pPr>
        <w:pStyle w:val="Regular"/>
        <w:keepNext/>
        <w:spacing w:line="240" w:lineRule="auto"/>
        <w:rPr>
          <w:noProof w:val="0"/>
          <w:sz w:val="22"/>
          <w:rtl/>
          <w:lang w:eastAsia="en-US"/>
        </w:rPr>
      </w:pPr>
      <w:r>
        <w:rPr>
          <w:rFonts w:hint="cs"/>
          <w:noProof w:val="0"/>
          <w:sz w:val="22"/>
          <w:rtl/>
          <w:lang w:eastAsia="en-US"/>
        </w:rPr>
        <w:t xml:space="preserve">כלורדן הוא חומר הדברה רב שימושי, עמיד בקרקע. בסביבה </w:t>
      </w:r>
      <w:r w:rsidR="002D0E44">
        <w:rPr>
          <w:rFonts w:hint="cs"/>
          <w:noProof w:val="0"/>
          <w:sz w:val="22"/>
          <w:rtl/>
          <w:lang w:eastAsia="en-US"/>
        </w:rPr>
        <w:t xml:space="preserve">הוא </w:t>
      </w:r>
      <w:r>
        <w:rPr>
          <w:rFonts w:hint="cs"/>
          <w:noProof w:val="0"/>
          <w:sz w:val="22"/>
          <w:rtl/>
          <w:lang w:eastAsia="en-US"/>
        </w:rPr>
        <w:t>מצוי בשתי צורותיו - ציס וטרנס.</w:t>
      </w:r>
    </w:p>
    <w:p w:rsidR="007E53BB" w:rsidRDefault="007E53BB" w:rsidP="00ED77BB">
      <w:pPr>
        <w:ind w:left="-1"/>
        <w:jc w:val="both"/>
        <w:rPr>
          <w:rtl/>
        </w:rPr>
      </w:pPr>
      <w:r>
        <w:rPr>
          <w:rFonts w:hint="cs"/>
          <w:rtl/>
        </w:rPr>
        <w:t xml:space="preserve">כלורדן עלול לגרום לבעיות בדם ובמערכת העצבים. שתיית מים המכילים כלורדן משפיעה על מערכת העיכול והעצבים. סיכון לסרטן. </w:t>
      </w:r>
    </w:p>
    <w:tbl>
      <w:tblPr>
        <w:tblW w:w="7357"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2588"/>
        <w:gridCol w:w="4769"/>
      </w:tblGrid>
      <w:tr w:rsidR="004A30B2" w:rsidRPr="004A30B2" w:rsidTr="009005FA">
        <w:trPr>
          <w:trHeight w:val="520"/>
        </w:trPr>
        <w:tc>
          <w:tcPr>
            <w:tcW w:w="0" w:type="auto"/>
            <w:gridSpan w:val="2"/>
            <w:shd w:val="clear" w:color="auto" w:fill="F8EABA"/>
            <w:vAlign w:val="center"/>
            <w:hideMark/>
          </w:tcPr>
          <w:p w:rsidR="004A30B2" w:rsidRPr="004A30B2" w:rsidRDefault="004A30B2" w:rsidP="004A30B2">
            <w:pPr>
              <w:bidi w:val="0"/>
              <w:spacing w:before="120" w:after="120" w:line="240" w:lineRule="auto"/>
              <w:jc w:val="center"/>
              <w:rPr>
                <w:rFonts w:ascii="Times New Roman" w:eastAsia="Times New Roman" w:hAnsi="Times New Roman" w:cs="Times New Roman"/>
                <w:b/>
                <w:bCs/>
                <w:color w:val="000000"/>
                <w:sz w:val="26"/>
                <w:szCs w:val="26"/>
              </w:rPr>
            </w:pPr>
            <w:r w:rsidRPr="004A30B2">
              <w:rPr>
                <w:rFonts w:ascii="Times New Roman" w:eastAsia="Times New Roman" w:hAnsi="Times New Roman" w:cs="Times New Roman"/>
                <w:b/>
                <w:bCs/>
                <w:color w:val="000000"/>
                <w:sz w:val="26"/>
                <w:szCs w:val="26"/>
              </w:rPr>
              <w:t>Chlordane</w:t>
            </w:r>
          </w:p>
        </w:tc>
      </w:tr>
      <w:tr w:rsidR="004A30B2" w:rsidRPr="004A30B2" w:rsidTr="009005FA">
        <w:trPr>
          <w:trHeight w:val="2135"/>
        </w:trPr>
        <w:tc>
          <w:tcPr>
            <w:tcW w:w="0" w:type="auto"/>
            <w:gridSpan w:val="2"/>
            <w:shd w:val="clear" w:color="auto" w:fill="FFFFFF"/>
            <w:vAlign w:val="center"/>
            <w:hideMark/>
          </w:tcPr>
          <w:p w:rsidR="004A30B2" w:rsidRPr="004A30B2" w:rsidRDefault="00480529" w:rsidP="004A30B2">
            <w:pPr>
              <w:bidi w:val="0"/>
              <w:spacing w:before="120" w:after="12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noProof/>
                <w:color w:val="0000FF"/>
                <w:sz w:val="21"/>
                <w:szCs w:val="21"/>
              </w:rPr>
              <w:lastRenderedPageBreak/>
              <w:drawing>
                <wp:inline distT="0" distB="0" distL="0" distR="0">
                  <wp:extent cx="1905000" cy="1295400"/>
                  <wp:effectExtent l="19050" t="0" r="0" b="0"/>
                  <wp:docPr id="3" name="Picture 3" descr="Chlordane">
                    <a:hlinkClick xmlns:a="http://schemas.openxmlformats.org/drawingml/2006/main" r:id="rId34" tooltip="Chlordan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lordane"/>
                          <pic:cNvPicPr>
                            <a:picLocks noChangeAspect="1" noChangeArrowheads="1"/>
                          </pic:cNvPicPr>
                        </pic:nvPicPr>
                        <pic:blipFill>
                          <a:blip r:embed="rId35"/>
                          <a:srcRect/>
                          <a:stretch>
                            <a:fillRect/>
                          </a:stretch>
                        </pic:blipFill>
                        <pic:spPr bwMode="auto">
                          <a:xfrm>
                            <a:off x="0" y="0"/>
                            <a:ext cx="1905000" cy="1295400"/>
                          </a:xfrm>
                          <a:prstGeom prst="rect">
                            <a:avLst/>
                          </a:prstGeom>
                          <a:noFill/>
                          <a:ln w="9525">
                            <a:noFill/>
                            <a:miter lim="800000"/>
                            <a:headEnd/>
                            <a:tailEnd/>
                          </a:ln>
                        </pic:spPr>
                      </pic:pic>
                    </a:graphicData>
                  </a:graphic>
                </wp:inline>
              </w:drawing>
            </w:r>
          </w:p>
        </w:tc>
      </w:tr>
      <w:tr w:rsidR="004A30B2" w:rsidRPr="004A30B2" w:rsidTr="009005FA">
        <w:trPr>
          <w:trHeight w:val="2037"/>
        </w:trPr>
        <w:tc>
          <w:tcPr>
            <w:tcW w:w="0" w:type="auto"/>
            <w:gridSpan w:val="2"/>
            <w:shd w:val="clear" w:color="auto" w:fill="FFFFFF"/>
            <w:vAlign w:val="center"/>
            <w:hideMark/>
          </w:tcPr>
          <w:p w:rsidR="004A30B2" w:rsidRPr="004A30B2" w:rsidRDefault="00480529" w:rsidP="004A30B2">
            <w:pPr>
              <w:bidi w:val="0"/>
              <w:spacing w:before="120" w:after="12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noProof/>
                <w:color w:val="0000FF"/>
                <w:sz w:val="21"/>
                <w:szCs w:val="21"/>
              </w:rPr>
              <w:drawing>
                <wp:inline distT="0" distB="0" distL="0" distR="0">
                  <wp:extent cx="1905000" cy="1228725"/>
                  <wp:effectExtent l="0" t="0" r="0" b="0"/>
                  <wp:docPr id="4" name="Picture 4" descr="Chlordane">
                    <a:hlinkClick xmlns:a="http://schemas.openxmlformats.org/drawingml/2006/main" r:id="rId36" tooltip="Chlordan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lordane"/>
                          <pic:cNvPicPr>
                            <a:picLocks noChangeAspect="1" noChangeArrowheads="1"/>
                          </pic:cNvPicPr>
                        </pic:nvPicPr>
                        <pic:blipFill>
                          <a:blip r:embed="rId37"/>
                          <a:srcRect/>
                          <a:stretch>
                            <a:fillRect/>
                          </a:stretch>
                        </pic:blipFill>
                        <pic:spPr bwMode="auto">
                          <a:xfrm>
                            <a:off x="0" y="0"/>
                            <a:ext cx="1905000" cy="1228725"/>
                          </a:xfrm>
                          <a:prstGeom prst="rect">
                            <a:avLst/>
                          </a:prstGeom>
                          <a:noFill/>
                          <a:ln w="9525">
                            <a:noFill/>
                            <a:miter lim="800000"/>
                            <a:headEnd/>
                            <a:tailEnd/>
                          </a:ln>
                        </pic:spPr>
                      </pic:pic>
                    </a:graphicData>
                  </a:graphic>
                </wp:inline>
              </w:drawing>
            </w:r>
          </w:p>
        </w:tc>
      </w:tr>
      <w:tr w:rsidR="004A30B2" w:rsidRPr="004A30B2" w:rsidTr="009005FA">
        <w:trPr>
          <w:trHeight w:val="464"/>
        </w:trPr>
        <w:tc>
          <w:tcPr>
            <w:tcW w:w="0" w:type="auto"/>
            <w:shd w:val="clear" w:color="auto" w:fill="F9F9F9"/>
            <w:vAlign w:val="center"/>
            <w:hideMark/>
          </w:tcPr>
          <w:p w:rsidR="004A30B2" w:rsidRPr="00B17D44" w:rsidRDefault="009B5F76" w:rsidP="004A30B2">
            <w:pPr>
              <w:bidi w:val="0"/>
              <w:spacing w:before="120" w:after="120" w:line="240" w:lineRule="auto"/>
              <w:rPr>
                <w:rFonts w:ascii="Times New Roman" w:eastAsia="Times New Roman" w:hAnsi="Times New Roman" w:cs="Times New Roman"/>
                <w:color w:val="000000"/>
                <w:sz w:val="21"/>
                <w:szCs w:val="21"/>
              </w:rPr>
            </w:pPr>
            <w:hyperlink r:id="rId38" w:tooltip="International Union of Pure and Applied Chemistry nomenclature" w:history="1">
              <w:r w:rsidR="004A30B2" w:rsidRPr="00B17D44">
                <w:rPr>
                  <w:rFonts w:ascii="Times New Roman" w:eastAsia="Times New Roman" w:hAnsi="Times New Roman" w:cs="Times New Roman"/>
                  <w:color w:val="0000FF"/>
                  <w:sz w:val="21"/>
                </w:rPr>
                <w:t>IUPAC name</w:t>
              </w:r>
            </w:hyperlink>
          </w:p>
        </w:tc>
        <w:tc>
          <w:tcPr>
            <w:tcW w:w="0" w:type="auto"/>
            <w:shd w:val="clear" w:color="auto" w:fill="F9F9F9"/>
            <w:vAlign w:val="center"/>
            <w:hideMark/>
          </w:tcPr>
          <w:p w:rsidR="004A30B2" w:rsidRPr="004A30B2" w:rsidRDefault="004A30B2" w:rsidP="004A30B2">
            <w:pPr>
              <w:bidi w:val="0"/>
              <w:spacing w:before="120" w:after="120" w:line="240" w:lineRule="auto"/>
              <w:rPr>
                <w:rFonts w:ascii="Times New Roman" w:eastAsia="Times New Roman" w:hAnsi="Times New Roman" w:cs="Times New Roman"/>
                <w:color w:val="000000"/>
                <w:sz w:val="20"/>
                <w:szCs w:val="20"/>
              </w:rPr>
            </w:pPr>
            <w:r w:rsidRPr="004A30B2">
              <w:rPr>
                <w:rFonts w:ascii="Times New Roman" w:eastAsia="Times New Roman" w:hAnsi="Times New Roman" w:cs="Times New Roman"/>
                <w:color w:val="000000"/>
                <w:sz w:val="20"/>
                <w:szCs w:val="20"/>
              </w:rPr>
              <w:t> Octachloro-4,7-methanohydroindane</w:t>
            </w:r>
          </w:p>
        </w:tc>
      </w:tr>
      <w:tr w:rsidR="004A30B2" w:rsidRPr="004A30B2" w:rsidTr="009005FA">
        <w:trPr>
          <w:trHeight w:val="801"/>
        </w:trPr>
        <w:tc>
          <w:tcPr>
            <w:tcW w:w="0" w:type="auto"/>
            <w:shd w:val="clear" w:color="auto" w:fill="F9F9F9"/>
            <w:vAlign w:val="center"/>
            <w:hideMark/>
          </w:tcPr>
          <w:p w:rsidR="004A30B2" w:rsidRPr="004A30B2" w:rsidRDefault="004A30B2" w:rsidP="004A30B2">
            <w:pPr>
              <w:bidi w:val="0"/>
              <w:spacing w:before="120" w:after="120" w:line="240" w:lineRule="auto"/>
              <w:rPr>
                <w:rFonts w:ascii="Times New Roman" w:eastAsia="Times New Roman" w:hAnsi="Times New Roman" w:cs="Times New Roman"/>
                <w:color w:val="000000"/>
                <w:sz w:val="21"/>
                <w:szCs w:val="21"/>
              </w:rPr>
            </w:pPr>
            <w:r w:rsidRPr="004A30B2">
              <w:rPr>
                <w:rFonts w:ascii="Times New Roman" w:eastAsia="Times New Roman" w:hAnsi="Times New Roman" w:cs="Times New Roman"/>
                <w:color w:val="000000"/>
                <w:sz w:val="21"/>
                <w:szCs w:val="21"/>
              </w:rPr>
              <w:t>Other names</w:t>
            </w:r>
          </w:p>
        </w:tc>
        <w:tc>
          <w:tcPr>
            <w:tcW w:w="0" w:type="auto"/>
            <w:shd w:val="clear" w:color="auto" w:fill="F9F9F9"/>
            <w:vAlign w:val="center"/>
            <w:hideMark/>
          </w:tcPr>
          <w:p w:rsidR="004A30B2" w:rsidRDefault="004A30B2" w:rsidP="004A30B2">
            <w:pPr>
              <w:bidi w:val="0"/>
              <w:spacing w:before="120" w:after="120" w:line="240" w:lineRule="auto"/>
              <w:rPr>
                <w:rFonts w:ascii="Times New Roman" w:eastAsia="Times New Roman" w:hAnsi="Times New Roman" w:cs="Times New Roman"/>
                <w:color w:val="000000"/>
                <w:sz w:val="21"/>
                <w:szCs w:val="21"/>
              </w:rPr>
            </w:pPr>
            <w:r w:rsidRPr="004A30B2">
              <w:rPr>
                <w:rFonts w:ascii="Times New Roman" w:eastAsia="Times New Roman" w:hAnsi="Times New Roman" w:cs="Times New Roman"/>
                <w:color w:val="000000"/>
                <w:sz w:val="21"/>
                <w:szCs w:val="21"/>
              </w:rPr>
              <w:t>Chlordan, Ortho</w:t>
            </w:r>
          </w:p>
          <w:p w:rsidR="004A30B2" w:rsidRPr="004A30B2" w:rsidRDefault="004A30B2" w:rsidP="004A30B2">
            <w:pPr>
              <w:bidi w:val="0"/>
              <w:spacing w:before="120" w:after="120" w:line="240" w:lineRule="auto"/>
              <w:rPr>
                <w:rFonts w:ascii="Times New Roman" w:eastAsia="Times New Roman" w:hAnsi="Times New Roman" w:cs="Times New Roman"/>
                <w:color w:val="000000"/>
                <w:sz w:val="21"/>
                <w:szCs w:val="21"/>
              </w:rPr>
            </w:pPr>
          </w:p>
        </w:tc>
      </w:tr>
      <w:tr w:rsidR="004A30B2" w:rsidRPr="004A30B2" w:rsidTr="009005FA">
        <w:trPr>
          <w:trHeight w:val="449"/>
        </w:trPr>
        <w:tc>
          <w:tcPr>
            <w:tcW w:w="0" w:type="auto"/>
            <w:gridSpan w:val="2"/>
            <w:shd w:val="clear" w:color="auto" w:fill="F8EABA"/>
            <w:vAlign w:val="center"/>
            <w:hideMark/>
          </w:tcPr>
          <w:p w:rsidR="004A30B2" w:rsidRPr="004A30B2" w:rsidRDefault="004A30B2" w:rsidP="004A30B2">
            <w:pPr>
              <w:bidi w:val="0"/>
              <w:spacing w:before="120" w:after="120" w:line="240" w:lineRule="auto"/>
              <w:jc w:val="center"/>
              <w:rPr>
                <w:rFonts w:ascii="Times New Roman" w:eastAsia="Times New Roman" w:hAnsi="Times New Roman" w:cs="Times New Roman"/>
                <w:b/>
                <w:bCs/>
                <w:color w:val="000000"/>
                <w:sz w:val="21"/>
                <w:szCs w:val="21"/>
              </w:rPr>
            </w:pPr>
            <w:r w:rsidRPr="004A30B2">
              <w:rPr>
                <w:rFonts w:ascii="Times New Roman" w:eastAsia="Times New Roman" w:hAnsi="Times New Roman" w:cs="Times New Roman"/>
                <w:b/>
                <w:bCs/>
                <w:color w:val="000000"/>
                <w:sz w:val="21"/>
                <w:szCs w:val="21"/>
              </w:rPr>
              <w:t>Properties</w:t>
            </w:r>
          </w:p>
        </w:tc>
      </w:tr>
      <w:tr w:rsidR="004A30B2" w:rsidRPr="004A30B2" w:rsidTr="009005FA">
        <w:trPr>
          <w:trHeight w:val="464"/>
        </w:trPr>
        <w:tc>
          <w:tcPr>
            <w:tcW w:w="0" w:type="auto"/>
            <w:shd w:val="clear" w:color="auto" w:fill="F9F9F9"/>
            <w:vAlign w:val="center"/>
            <w:hideMark/>
          </w:tcPr>
          <w:p w:rsidR="004A30B2" w:rsidRPr="00B17D44" w:rsidRDefault="009B5F76" w:rsidP="004A30B2">
            <w:pPr>
              <w:bidi w:val="0"/>
              <w:spacing w:before="120" w:after="120" w:line="240" w:lineRule="auto"/>
              <w:rPr>
                <w:rFonts w:ascii="Times New Roman" w:eastAsia="Times New Roman" w:hAnsi="Times New Roman" w:cs="Times New Roman"/>
                <w:color w:val="000000"/>
                <w:sz w:val="21"/>
                <w:szCs w:val="21"/>
              </w:rPr>
            </w:pPr>
            <w:hyperlink r:id="rId39" w:tooltip="Chemical formula" w:history="1">
              <w:r w:rsidR="004A30B2" w:rsidRPr="00B17D44">
                <w:rPr>
                  <w:rFonts w:ascii="Times New Roman" w:eastAsia="Times New Roman" w:hAnsi="Times New Roman" w:cs="Times New Roman"/>
                  <w:color w:val="0000FF"/>
                  <w:sz w:val="21"/>
                </w:rPr>
                <w:t>Molecular formula</w:t>
              </w:r>
            </w:hyperlink>
          </w:p>
        </w:tc>
        <w:tc>
          <w:tcPr>
            <w:tcW w:w="0" w:type="auto"/>
            <w:shd w:val="clear" w:color="auto" w:fill="F9F9F9"/>
            <w:vAlign w:val="center"/>
            <w:hideMark/>
          </w:tcPr>
          <w:p w:rsidR="004A30B2" w:rsidRPr="004A30B2" w:rsidRDefault="004A30B2" w:rsidP="004A30B2">
            <w:pPr>
              <w:bidi w:val="0"/>
              <w:spacing w:before="120" w:after="120" w:line="240" w:lineRule="auto"/>
              <w:rPr>
                <w:rFonts w:ascii="Times New Roman" w:eastAsia="Times New Roman" w:hAnsi="Times New Roman" w:cs="Times New Roman"/>
                <w:color w:val="000000"/>
                <w:sz w:val="21"/>
                <w:szCs w:val="21"/>
              </w:rPr>
            </w:pPr>
            <w:r w:rsidRPr="004A30B2">
              <w:rPr>
                <w:rFonts w:ascii="Times New Roman" w:eastAsia="Times New Roman" w:hAnsi="Times New Roman" w:cs="Times New Roman"/>
                <w:color w:val="000000"/>
                <w:sz w:val="21"/>
                <w:szCs w:val="21"/>
              </w:rPr>
              <w:t>C</w:t>
            </w:r>
            <w:r w:rsidRPr="004A30B2">
              <w:rPr>
                <w:rFonts w:ascii="Times New Roman" w:eastAsia="Times New Roman" w:hAnsi="Times New Roman" w:cs="Times New Roman"/>
                <w:color w:val="000000"/>
                <w:sz w:val="21"/>
                <w:szCs w:val="21"/>
                <w:vertAlign w:val="subscript"/>
              </w:rPr>
              <w:t>10</w:t>
            </w:r>
            <w:r w:rsidRPr="004A30B2">
              <w:rPr>
                <w:rFonts w:ascii="Times New Roman" w:eastAsia="Times New Roman" w:hAnsi="Times New Roman" w:cs="Times New Roman"/>
                <w:color w:val="000000"/>
                <w:sz w:val="21"/>
                <w:szCs w:val="21"/>
              </w:rPr>
              <w:t>H</w:t>
            </w:r>
            <w:r w:rsidRPr="004A30B2">
              <w:rPr>
                <w:rFonts w:ascii="Times New Roman" w:eastAsia="Times New Roman" w:hAnsi="Times New Roman" w:cs="Times New Roman"/>
                <w:color w:val="000000"/>
                <w:sz w:val="21"/>
                <w:szCs w:val="21"/>
                <w:vertAlign w:val="subscript"/>
              </w:rPr>
              <w:t>6</w:t>
            </w:r>
            <w:r w:rsidRPr="004A30B2">
              <w:rPr>
                <w:rFonts w:ascii="Times New Roman" w:eastAsia="Times New Roman" w:hAnsi="Times New Roman" w:cs="Times New Roman"/>
                <w:color w:val="000000"/>
                <w:sz w:val="21"/>
                <w:szCs w:val="21"/>
              </w:rPr>
              <w:t>Cl</w:t>
            </w:r>
            <w:r w:rsidRPr="004A30B2">
              <w:rPr>
                <w:rFonts w:ascii="Times New Roman" w:eastAsia="Times New Roman" w:hAnsi="Times New Roman" w:cs="Times New Roman"/>
                <w:color w:val="000000"/>
                <w:sz w:val="21"/>
                <w:szCs w:val="21"/>
                <w:vertAlign w:val="subscript"/>
              </w:rPr>
              <w:t>8</w:t>
            </w:r>
          </w:p>
        </w:tc>
      </w:tr>
      <w:tr w:rsidR="004A30B2" w:rsidRPr="004A30B2" w:rsidTr="009005FA">
        <w:trPr>
          <w:trHeight w:val="449"/>
        </w:trPr>
        <w:tc>
          <w:tcPr>
            <w:tcW w:w="0" w:type="auto"/>
            <w:shd w:val="clear" w:color="auto" w:fill="F9F9F9"/>
            <w:vAlign w:val="center"/>
            <w:hideMark/>
          </w:tcPr>
          <w:p w:rsidR="004A30B2" w:rsidRPr="00B17D44" w:rsidRDefault="009B5F76" w:rsidP="004A30B2">
            <w:pPr>
              <w:bidi w:val="0"/>
              <w:spacing w:before="120" w:after="120" w:line="240" w:lineRule="auto"/>
              <w:rPr>
                <w:rFonts w:ascii="Times New Roman" w:eastAsia="Times New Roman" w:hAnsi="Times New Roman" w:cs="Times New Roman"/>
                <w:color w:val="000000"/>
                <w:sz w:val="21"/>
                <w:szCs w:val="21"/>
              </w:rPr>
            </w:pPr>
            <w:hyperlink r:id="rId40" w:tooltip="Molar mass" w:history="1">
              <w:r w:rsidR="004A30B2" w:rsidRPr="00B17D44">
                <w:rPr>
                  <w:rFonts w:ascii="Times New Roman" w:eastAsia="Times New Roman" w:hAnsi="Times New Roman" w:cs="Times New Roman"/>
                  <w:color w:val="0000FF"/>
                  <w:sz w:val="21"/>
                </w:rPr>
                <w:t>Molar mass</w:t>
              </w:r>
            </w:hyperlink>
          </w:p>
        </w:tc>
        <w:tc>
          <w:tcPr>
            <w:tcW w:w="0" w:type="auto"/>
            <w:shd w:val="clear" w:color="auto" w:fill="F9F9F9"/>
            <w:vAlign w:val="center"/>
            <w:hideMark/>
          </w:tcPr>
          <w:p w:rsidR="004A30B2" w:rsidRPr="004A30B2" w:rsidRDefault="004A30B2" w:rsidP="004A30B2">
            <w:pPr>
              <w:bidi w:val="0"/>
              <w:spacing w:before="120" w:after="120" w:line="240" w:lineRule="auto"/>
              <w:rPr>
                <w:rFonts w:ascii="Times New Roman" w:eastAsia="Times New Roman" w:hAnsi="Times New Roman" w:cs="Times New Roman"/>
                <w:color w:val="000000"/>
                <w:sz w:val="21"/>
                <w:szCs w:val="21"/>
              </w:rPr>
            </w:pPr>
            <w:r w:rsidRPr="004A30B2">
              <w:rPr>
                <w:rFonts w:ascii="Times New Roman" w:eastAsia="Times New Roman" w:hAnsi="Times New Roman" w:cs="Times New Roman"/>
                <w:color w:val="000000"/>
                <w:sz w:val="21"/>
                <w:szCs w:val="21"/>
              </w:rPr>
              <w:t>409.779 g/mol</w:t>
            </w:r>
          </w:p>
        </w:tc>
      </w:tr>
      <w:tr w:rsidR="004A30B2" w:rsidRPr="004A30B2" w:rsidTr="009005FA">
        <w:trPr>
          <w:trHeight w:val="449"/>
        </w:trPr>
        <w:tc>
          <w:tcPr>
            <w:tcW w:w="0" w:type="auto"/>
            <w:shd w:val="clear" w:color="auto" w:fill="F9F9F9"/>
            <w:vAlign w:val="center"/>
            <w:hideMark/>
          </w:tcPr>
          <w:p w:rsidR="004A30B2" w:rsidRPr="00B17D44" w:rsidRDefault="009B5F76" w:rsidP="004A30B2">
            <w:pPr>
              <w:bidi w:val="0"/>
              <w:spacing w:before="120" w:after="120" w:line="240" w:lineRule="auto"/>
              <w:rPr>
                <w:rFonts w:ascii="Times New Roman" w:eastAsia="Times New Roman" w:hAnsi="Times New Roman" w:cs="Times New Roman"/>
                <w:color w:val="000000"/>
                <w:sz w:val="21"/>
                <w:szCs w:val="21"/>
              </w:rPr>
            </w:pPr>
            <w:hyperlink r:id="rId41" w:tooltip="Density" w:history="1">
              <w:r w:rsidR="004A30B2" w:rsidRPr="00B17D44">
                <w:rPr>
                  <w:rFonts w:ascii="Times New Roman" w:eastAsia="Times New Roman" w:hAnsi="Times New Roman" w:cs="Times New Roman"/>
                  <w:color w:val="0000FF"/>
                  <w:sz w:val="21"/>
                </w:rPr>
                <w:t>Density</w:t>
              </w:r>
            </w:hyperlink>
          </w:p>
        </w:tc>
        <w:tc>
          <w:tcPr>
            <w:tcW w:w="0" w:type="auto"/>
            <w:shd w:val="clear" w:color="auto" w:fill="F9F9F9"/>
            <w:vAlign w:val="center"/>
            <w:hideMark/>
          </w:tcPr>
          <w:p w:rsidR="004A30B2" w:rsidRPr="004A30B2" w:rsidRDefault="004A30B2" w:rsidP="004A30B2">
            <w:pPr>
              <w:bidi w:val="0"/>
              <w:spacing w:before="120" w:after="120" w:line="240" w:lineRule="auto"/>
              <w:rPr>
                <w:rFonts w:ascii="Times New Roman" w:eastAsia="Times New Roman" w:hAnsi="Times New Roman" w:cs="Times New Roman"/>
                <w:color w:val="000000"/>
                <w:sz w:val="21"/>
                <w:szCs w:val="21"/>
              </w:rPr>
            </w:pPr>
            <w:r w:rsidRPr="004A30B2">
              <w:rPr>
                <w:rFonts w:ascii="Times New Roman" w:eastAsia="Times New Roman" w:hAnsi="Times New Roman" w:cs="Times New Roman"/>
                <w:color w:val="000000"/>
                <w:sz w:val="21"/>
                <w:szCs w:val="21"/>
              </w:rPr>
              <w:t>1.60 g/cm</w:t>
            </w:r>
            <w:r w:rsidRPr="004A30B2">
              <w:rPr>
                <w:rFonts w:ascii="Times New Roman" w:eastAsia="Times New Roman" w:hAnsi="Times New Roman" w:cs="Times New Roman"/>
                <w:color w:val="000000"/>
                <w:sz w:val="21"/>
                <w:szCs w:val="21"/>
                <w:vertAlign w:val="superscript"/>
              </w:rPr>
              <w:t>3</w:t>
            </w:r>
          </w:p>
        </w:tc>
      </w:tr>
      <w:tr w:rsidR="004A30B2" w:rsidRPr="004A30B2" w:rsidTr="009005FA">
        <w:trPr>
          <w:trHeight w:val="464"/>
        </w:trPr>
        <w:tc>
          <w:tcPr>
            <w:tcW w:w="0" w:type="auto"/>
            <w:shd w:val="clear" w:color="auto" w:fill="F9F9F9"/>
            <w:vAlign w:val="center"/>
            <w:hideMark/>
          </w:tcPr>
          <w:p w:rsidR="004A30B2" w:rsidRPr="00B17D44" w:rsidRDefault="009B5F76" w:rsidP="004A30B2">
            <w:pPr>
              <w:bidi w:val="0"/>
              <w:spacing w:before="120" w:after="120" w:line="240" w:lineRule="auto"/>
              <w:rPr>
                <w:rFonts w:ascii="Times New Roman" w:eastAsia="Times New Roman" w:hAnsi="Times New Roman" w:cs="Times New Roman"/>
                <w:color w:val="000000"/>
                <w:sz w:val="21"/>
                <w:szCs w:val="21"/>
              </w:rPr>
            </w:pPr>
            <w:hyperlink r:id="rId42" w:tooltip="Melting point" w:history="1">
              <w:r w:rsidR="004A30B2" w:rsidRPr="00B17D44">
                <w:rPr>
                  <w:rFonts w:ascii="Times New Roman" w:eastAsia="Times New Roman" w:hAnsi="Times New Roman" w:cs="Times New Roman"/>
                  <w:color w:val="0000FF"/>
                  <w:sz w:val="21"/>
                </w:rPr>
                <w:t>Melting point</w:t>
              </w:r>
            </w:hyperlink>
          </w:p>
        </w:tc>
        <w:tc>
          <w:tcPr>
            <w:tcW w:w="0" w:type="auto"/>
            <w:shd w:val="clear" w:color="auto" w:fill="F9F9F9"/>
            <w:vAlign w:val="center"/>
            <w:hideMark/>
          </w:tcPr>
          <w:p w:rsidR="004A30B2" w:rsidRPr="004A30B2" w:rsidRDefault="004A30B2" w:rsidP="004A30B2">
            <w:pPr>
              <w:bidi w:val="0"/>
              <w:spacing w:before="100" w:beforeAutospacing="1" w:after="100" w:afterAutospacing="1" w:line="240" w:lineRule="auto"/>
              <w:rPr>
                <w:rFonts w:ascii="Times New Roman" w:eastAsia="Times New Roman" w:hAnsi="Times New Roman" w:cs="Times New Roman"/>
                <w:color w:val="000000"/>
                <w:sz w:val="21"/>
                <w:szCs w:val="21"/>
              </w:rPr>
            </w:pPr>
            <w:r w:rsidRPr="004A30B2">
              <w:rPr>
                <w:rFonts w:ascii="Times New Roman" w:eastAsia="Times New Roman" w:hAnsi="Times New Roman" w:cs="Times New Roman"/>
                <w:color w:val="000000"/>
                <w:sz w:val="21"/>
                <w:szCs w:val="21"/>
              </w:rPr>
              <w:t>106 °C</w:t>
            </w:r>
          </w:p>
        </w:tc>
      </w:tr>
      <w:tr w:rsidR="004A30B2" w:rsidRPr="004A30B2" w:rsidTr="009005FA">
        <w:trPr>
          <w:trHeight w:val="225"/>
        </w:trPr>
        <w:tc>
          <w:tcPr>
            <w:tcW w:w="0" w:type="auto"/>
            <w:shd w:val="clear" w:color="auto" w:fill="F9F9F9"/>
            <w:vAlign w:val="center"/>
            <w:hideMark/>
          </w:tcPr>
          <w:p w:rsidR="004A30B2" w:rsidRPr="00B17D44" w:rsidRDefault="009B5F76" w:rsidP="004A30B2">
            <w:pPr>
              <w:bidi w:val="0"/>
              <w:spacing w:after="0" w:line="240" w:lineRule="auto"/>
              <w:rPr>
                <w:rFonts w:ascii="Times New Roman" w:eastAsia="Times New Roman" w:hAnsi="Times New Roman" w:cs="Times New Roman"/>
                <w:color w:val="000000"/>
                <w:sz w:val="21"/>
                <w:szCs w:val="21"/>
              </w:rPr>
            </w:pPr>
            <w:hyperlink r:id="rId43" w:tooltip="Boiling point" w:history="1">
              <w:r w:rsidR="004A30B2" w:rsidRPr="00B17D44">
                <w:rPr>
                  <w:rFonts w:ascii="Times New Roman" w:eastAsia="Times New Roman" w:hAnsi="Times New Roman" w:cs="Times New Roman"/>
                  <w:color w:val="0000FF"/>
                  <w:sz w:val="21"/>
                </w:rPr>
                <w:t>Boiling point</w:t>
              </w:r>
            </w:hyperlink>
          </w:p>
        </w:tc>
        <w:tc>
          <w:tcPr>
            <w:tcW w:w="0" w:type="auto"/>
            <w:shd w:val="clear" w:color="auto" w:fill="F9F9F9"/>
            <w:vAlign w:val="center"/>
            <w:hideMark/>
          </w:tcPr>
          <w:p w:rsidR="004A30B2" w:rsidRPr="004A30B2" w:rsidRDefault="004A30B2" w:rsidP="004A30B2">
            <w:pPr>
              <w:bidi w:val="0"/>
              <w:spacing w:before="100" w:beforeAutospacing="1" w:after="100" w:afterAutospacing="1" w:line="240" w:lineRule="auto"/>
              <w:rPr>
                <w:rFonts w:ascii="Times New Roman" w:eastAsia="Times New Roman" w:hAnsi="Times New Roman" w:cs="Times New Roman"/>
                <w:color w:val="000000"/>
                <w:sz w:val="21"/>
                <w:szCs w:val="21"/>
              </w:rPr>
            </w:pPr>
            <w:r w:rsidRPr="004A30B2">
              <w:rPr>
                <w:rFonts w:ascii="Times New Roman" w:eastAsia="Times New Roman" w:hAnsi="Times New Roman" w:cs="Times New Roman"/>
                <w:color w:val="000000"/>
                <w:sz w:val="21"/>
                <w:szCs w:val="21"/>
              </w:rPr>
              <w:t xml:space="preserve">175 °C at 1 </w:t>
            </w:r>
            <w:hyperlink r:id="rId44" w:tooltip="MmHg" w:history="1">
              <w:r w:rsidRPr="004A30B2">
                <w:rPr>
                  <w:rFonts w:ascii="Times New Roman" w:eastAsia="Times New Roman" w:hAnsi="Times New Roman" w:cs="Times New Roman"/>
                  <w:color w:val="0000FF"/>
                  <w:sz w:val="21"/>
                  <w:szCs w:val="21"/>
                  <w:u w:val="single"/>
                </w:rPr>
                <w:t>mmHg</w:t>
              </w:r>
            </w:hyperlink>
            <w:hyperlink r:id="rId45" w:anchor="cite_note-hand-0" w:history="1">
              <w:r w:rsidRPr="004A30B2">
                <w:rPr>
                  <w:rFonts w:ascii="Times New Roman" w:eastAsia="Times New Roman" w:hAnsi="Times New Roman" w:cs="Times New Roman"/>
                  <w:color w:val="0000FF"/>
                  <w:sz w:val="21"/>
                  <w:szCs w:val="21"/>
                  <w:u w:val="single"/>
                  <w:vertAlign w:val="superscript"/>
                </w:rPr>
                <w:t>[1]</w:t>
              </w:r>
            </w:hyperlink>
          </w:p>
        </w:tc>
      </w:tr>
      <w:tr w:rsidR="004A30B2" w:rsidRPr="004A30B2" w:rsidTr="009005FA">
        <w:trPr>
          <w:trHeight w:val="464"/>
        </w:trPr>
        <w:tc>
          <w:tcPr>
            <w:tcW w:w="0" w:type="auto"/>
            <w:gridSpan w:val="2"/>
            <w:shd w:val="clear" w:color="auto" w:fill="F8EABA"/>
            <w:vAlign w:val="center"/>
            <w:hideMark/>
          </w:tcPr>
          <w:p w:rsidR="004A30B2" w:rsidRPr="004A30B2" w:rsidRDefault="004A30B2" w:rsidP="004A30B2">
            <w:pPr>
              <w:bidi w:val="0"/>
              <w:spacing w:after="0" w:line="240" w:lineRule="auto"/>
              <w:jc w:val="center"/>
              <w:rPr>
                <w:rFonts w:ascii="Times New Roman" w:eastAsia="Times New Roman" w:hAnsi="Times New Roman" w:cs="Times New Roman"/>
                <w:color w:val="000000"/>
                <w:sz w:val="21"/>
                <w:szCs w:val="21"/>
              </w:rPr>
            </w:pPr>
            <w:r w:rsidRPr="004A30B2">
              <w:rPr>
                <w:rFonts w:ascii="Times New Roman" w:eastAsia="Times New Roman" w:hAnsi="Times New Roman" w:cs="Times New Roman"/>
                <w:color w:val="000000"/>
                <w:sz w:val="21"/>
                <w:szCs w:val="21"/>
              </w:rPr>
              <w:t xml:space="preserve">Except where noted otherwise, data are given for materials in their </w:t>
            </w:r>
            <w:hyperlink r:id="rId46" w:tooltip="Standard state" w:history="1">
              <w:r w:rsidRPr="004A30B2">
                <w:rPr>
                  <w:rFonts w:ascii="Times New Roman" w:eastAsia="Times New Roman" w:hAnsi="Times New Roman" w:cs="Times New Roman"/>
                  <w:color w:val="0000FF"/>
                  <w:sz w:val="21"/>
                  <w:u w:val="single"/>
                </w:rPr>
                <w:t>standard state (at 25 °C, 100 kPa)</w:t>
              </w:r>
            </w:hyperlink>
          </w:p>
        </w:tc>
      </w:tr>
    </w:tbl>
    <w:p w:rsidR="009005FA" w:rsidRDefault="009005FA" w:rsidP="009005FA">
      <w:pPr>
        <w:spacing w:after="0"/>
        <w:jc w:val="both"/>
        <w:rPr>
          <w:b/>
          <w:bCs/>
          <w:rtl/>
        </w:rPr>
      </w:pPr>
      <w:r w:rsidRPr="009005FA">
        <w:rPr>
          <w:rFonts w:hint="cs"/>
          <w:b/>
          <w:bCs/>
          <w:rtl/>
        </w:rPr>
        <w:t>תרגיל 4</w:t>
      </w:r>
    </w:p>
    <w:p w:rsidR="009005FA" w:rsidRPr="009005FA" w:rsidRDefault="009005FA" w:rsidP="009005FA">
      <w:pPr>
        <w:numPr>
          <w:ilvl w:val="0"/>
          <w:numId w:val="4"/>
        </w:numPr>
        <w:jc w:val="both"/>
      </w:pPr>
      <w:r w:rsidRPr="009005FA">
        <w:rPr>
          <w:rFonts w:hint="cs"/>
          <w:rtl/>
        </w:rPr>
        <w:t>נסחו שאלה אודות כלורדן שלא ניתן לענות עליה על סמך המידע לעיל בלבד.</w:t>
      </w:r>
    </w:p>
    <w:p w:rsidR="009005FA" w:rsidRDefault="009005FA" w:rsidP="009005FA">
      <w:pPr>
        <w:numPr>
          <w:ilvl w:val="0"/>
          <w:numId w:val="4"/>
        </w:numPr>
        <w:jc w:val="both"/>
      </w:pPr>
      <w:r w:rsidRPr="009005FA">
        <w:rPr>
          <w:rFonts w:hint="cs"/>
          <w:rtl/>
        </w:rPr>
        <w:t>נסחו שאלה אחת שניתן לענות עליה על סמך המידע לעיל.</w:t>
      </w:r>
    </w:p>
    <w:p w:rsidR="009005FA" w:rsidRDefault="009005FA" w:rsidP="009005FA">
      <w:pPr>
        <w:ind w:left="720"/>
        <w:jc w:val="both"/>
        <w:rPr>
          <w:rtl/>
        </w:rPr>
      </w:pPr>
      <w:r w:rsidRPr="003E4C42">
        <w:rPr>
          <w:rFonts w:hint="cs"/>
          <w:b/>
          <w:bCs/>
          <w:rtl/>
        </w:rPr>
        <w:t>מקור המידע:</w:t>
      </w:r>
      <w:r>
        <w:rPr>
          <w:rFonts w:hint="cs"/>
          <w:rtl/>
        </w:rPr>
        <w:t xml:space="preserve"> </w:t>
      </w:r>
      <w:hyperlink r:id="rId47" w:history="1">
        <w:r w:rsidR="003E4C42" w:rsidRPr="00154103">
          <w:rPr>
            <w:rStyle w:val="Hyperlink"/>
          </w:rPr>
          <w:t>http://en.wikipedia.org</w:t>
        </w:r>
      </w:hyperlink>
    </w:p>
    <w:p w:rsidR="002D0E44" w:rsidRDefault="002D0E44" w:rsidP="009005FA">
      <w:pPr>
        <w:ind w:left="720"/>
        <w:jc w:val="both"/>
        <w:rPr>
          <w:rtl/>
        </w:rPr>
      </w:pPr>
      <w:r>
        <w:rPr>
          <w:rFonts w:hint="cs"/>
          <w:b/>
          <w:bCs/>
          <w:rtl/>
        </w:rPr>
        <w:t>בקישורים הבאים תמצאו כתבות מהעיתומות המתיחסות לשימוש בחומרי הדברה:</w:t>
      </w:r>
    </w:p>
    <w:p w:rsidR="00AC7A77" w:rsidRDefault="009B5F76" w:rsidP="00904A6F">
      <w:pPr>
        <w:rPr>
          <w:sz w:val="24"/>
          <w:szCs w:val="24"/>
          <w:rtl/>
        </w:rPr>
      </w:pPr>
      <w:hyperlink r:id="rId48" w:history="1">
        <w:r w:rsidR="00480529">
          <w:rPr>
            <w:noProof/>
          </w:rPr>
          <w:drawing>
            <wp:anchor distT="0" distB="0" distL="114300" distR="114300" simplePos="0" relativeHeight="251661824" behindDoc="0" locked="0" layoutInCell="1" allowOverlap="1">
              <wp:simplePos x="0" y="0"/>
              <wp:positionH relativeFrom="column">
                <wp:align>right</wp:align>
              </wp:positionH>
              <wp:positionV relativeFrom="paragraph">
                <wp:posOffset>0</wp:posOffset>
              </wp:positionV>
              <wp:extent cx="1647825" cy="447675"/>
              <wp:effectExtent l="19050" t="0" r="9525" b="0"/>
              <wp:wrapSquare wrapText="left"/>
              <wp:docPr id="10" name="Picture 10" descr="http://www.nrg.co.il/images/nrg/3td/channel_pet/name/channel_pet.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nrg.co.il/images/nrg/3td/channel_pet/name/channel_pet.gif">
                        <a:hlinkClick r:id="rId48"/>
                      </pic:cNvPr>
                      <pic:cNvPicPr>
                        <a:picLocks noChangeAspect="1" noChangeArrowheads="1"/>
                      </pic:cNvPicPr>
                    </pic:nvPicPr>
                    <pic:blipFill>
                      <a:blip r:embed="rId49" r:link="rId50"/>
                      <a:srcRect/>
                      <a:stretch>
                        <a:fillRect/>
                      </a:stretch>
                    </pic:blipFill>
                    <pic:spPr bwMode="auto">
                      <a:xfrm>
                        <a:off x="0" y="0"/>
                        <a:ext cx="1647825" cy="447675"/>
                      </a:xfrm>
                      <a:prstGeom prst="rect">
                        <a:avLst/>
                      </a:prstGeom>
                      <a:noFill/>
                      <a:ln w="9525">
                        <a:noFill/>
                        <a:miter lim="800000"/>
                        <a:headEnd/>
                        <a:tailEnd/>
                      </a:ln>
                    </pic:spPr>
                  </pic:pic>
                </a:graphicData>
              </a:graphic>
            </wp:anchor>
          </w:drawing>
        </w:r>
      </w:hyperlink>
    </w:p>
    <w:tbl>
      <w:tblPr>
        <w:tblW w:w="8448" w:type="dxa"/>
        <w:tblCellSpacing w:w="0" w:type="dxa"/>
        <w:tblInd w:w="-142" w:type="dxa"/>
        <w:tblCellMar>
          <w:left w:w="0" w:type="dxa"/>
          <w:right w:w="0" w:type="dxa"/>
        </w:tblCellMar>
        <w:tblLook w:val="04A0" w:firstRow="1" w:lastRow="0" w:firstColumn="1" w:lastColumn="0" w:noHBand="0" w:noVBand="1"/>
      </w:tblPr>
      <w:tblGrid>
        <w:gridCol w:w="8448"/>
      </w:tblGrid>
      <w:tr w:rsidR="00AC7A77" w:rsidRPr="00AC7A77" w:rsidTr="00AC7A77">
        <w:trPr>
          <w:tblCellSpacing w:w="0" w:type="dxa"/>
        </w:trPr>
        <w:tc>
          <w:tcPr>
            <w:tcW w:w="8448" w:type="dxa"/>
            <w:hideMark/>
          </w:tcPr>
          <w:p w:rsidR="00AC7A77" w:rsidRPr="00AC7A77" w:rsidRDefault="00AC7A77" w:rsidP="00AC7A77">
            <w:pPr>
              <w:bidi w:val="0"/>
              <w:spacing w:after="0" w:line="240" w:lineRule="auto"/>
              <w:rPr>
                <w:rFonts w:ascii="Times New Roman" w:eastAsia="Times New Roman" w:hAnsi="Times New Roman" w:cs="Times New Roman"/>
                <w:sz w:val="24"/>
                <w:szCs w:val="24"/>
              </w:rPr>
            </w:pPr>
          </w:p>
        </w:tc>
      </w:tr>
      <w:tr w:rsidR="00AC7A77" w:rsidRPr="00AC7A77" w:rsidTr="00AC7A77">
        <w:trPr>
          <w:tblCellSpacing w:w="0" w:type="dxa"/>
        </w:trPr>
        <w:tc>
          <w:tcPr>
            <w:tcW w:w="8448" w:type="dxa"/>
            <w:hideMark/>
          </w:tcPr>
          <w:p w:rsidR="00AC7A77" w:rsidRPr="00AC7A77" w:rsidRDefault="00AC7A77" w:rsidP="00AC7A77">
            <w:pPr>
              <w:bidi w:val="0"/>
              <w:spacing w:after="0" w:line="240" w:lineRule="auto"/>
              <w:rPr>
                <w:rFonts w:ascii="Times New Roman" w:eastAsia="Times New Roman" w:hAnsi="Times New Roman" w:cs="Times New Roman"/>
                <w:sz w:val="24"/>
                <w:szCs w:val="24"/>
              </w:rPr>
            </w:pPr>
          </w:p>
        </w:tc>
      </w:tr>
    </w:tbl>
    <w:p w:rsidR="00DB114F" w:rsidRDefault="009B5F76" w:rsidP="00DB114F">
      <w:pPr>
        <w:rPr>
          <w:sz w:val="24"/>
          <w:szCs w:val="24"/>
          <w:rtl/>
        </w:rPr>
      </w:pPr>
      <w:hyperlink r:id="rId51" w:history="1">
        <w:r w:rsidR="00AC7A77">
          <w:rPr>
            <w:rStyle w:val="Hyperlink"/>
            <w:rFonts w:ascii="Arial" w:hAnsi="Arial"/>
            <w:sz w:val="18"/>
            <w:szCs w:val="18"/>
            <w:rtl/>
          </w:rPr>
          <w:t>רז גודלניק</w:t>
        </w:r>
      </w:hyperlink>
      <w:r w:rsidR="00AC7A77">
        <w:rPr>
          <w:rFonts w:ascii="Arial" w:hAnsi="Arial"/>
          <w:color w:val="000000"/>
          <w:sz w:val="18"/>
          <w:szCs w:val="18"/>
          <w:rtl/>
        </w:rPr>
        <w:br/>
        <w:t>17/8/2006 14:05</w:t>
      </w:r>
    </w:p>
    <w:tbl>
      <w:tblPr>
        <w:tblW w:w="6120" w:type="dxa"/>
        <w:tblCellSpacing w:w="0" w:type="dxa"/>
        <w:tblCellMar>
          <w:left w:w="0" w:type="dxa"/>
          <w:right w:w="0" w:type="dxa"/>
        </w:tblCellMar>
        <w:tblLook w:val="04A0" w:firstRow="1" w:lastRow="0" w:firstColumn="1" w:lastColumn="0" w:noHBand="0" w:noVBand="1"/>
      </w:tblPr>
      <w:tblGrid>
        <w:gridCol w:w="6120"/>
      </w:tblGrid>
      <w:tr w:rsidR="00DB114F" w:rsidRPr="00DB114F" w:rsidTr="00DB114F">
        <w:trPr>
          <w:tblCellSpacing w:w="0" w:type="dxa"/>
        </w:trPr>
        <w:tc>
          <w:tcPr>
            <w:tcW w:w="0" w:type="auto"/>
            <w:vAlign w:val="center"/>
            <w:hideMark/>
          </w:tcPr>
          <w:tbl>
            <w:tblPr>
              <w:tblW w:w="6120" w:type="dxa"/>
              <w:jc w:val="right"/>
              <w:tblCellSpacing w:w="0" w:type="dxa"/>
              <w:tblCellMar>
                <w:left w:w="0" w:type="dxa"/>
                <w:right w:w="0" w:type="dxa"/>
              </w:tblCellMar>
              <w:tblLook w:val="04A0" w:firstRow="1" w:lastRow="0" w:firstColumn="1" w:lastColumn="0" w:noHBand="0" w:noVBand="1"/>
            </w:tblPr>
            <w:tblGrid>
              <w:gridCol w:w="6120"/>
            </w:tblGrid>
            <w:tr w:rsidR="00DB114F" w:rsidRPr="00DB114F" w:rsidTr="00DB114F">
              <w:trPr>
                <w:tblCellSpacing w:w="0" w:type="dxa"/>
                <w:jc w:val="right"/>
              </w:trPr>
              <w:tc>
                <w:tcPr>
                  <w:tcW w:w="6120" w:type="dxa"/>
                  <w:shd w:val="clear" w:color="auto" w:fill="C0E37F"/>
                  <w:tcMar>
                    <w:top w:w="60" w:type="dxa"/>
                    <w:left w:w="105" w:type="dxa"/>
                    <w:bottom w:w="60" w:type="dxa"/>
                    <w:right w:w="105" w:type="dxa"/>
                  </w:tcMar>
                  <w:vAlign w:val="center"/>
                  <w:hideMark/>
                </w:tcPr>
                <w:p w:rsidR="00DB114F" w:rsidRPr="00DB114F" w:rsidRDefault="00DB114F" w:rsidP="00DB114F">
                  <w:pPr>
                    <w:spacing w:after="0" w:line="240" w:lineRule="auto"/>
                    <w:jc w:val="center"/>
                    <w:rPr>
                      <w:rFonts w:ascii="Arial" w:eastAsia="Times New Roman" w:hAnsi="Arial"/>
                      <w:b/>
                      <w:bCs/>
                      <w:color w:val="000000"/>
                      <w:sz w:val="30"/>
                      <w:szCs w:val="30"/>
                    </w:rPr>
                  </w:pPr>
                  <w:r w:rsidRPr="00DB114F">
                    <w:rPr>
                      <w:rFonts w:ascii="Arial" w:eastAsia="Times New Roman" w:hAnsi="Arial"/>
                      <w:b/>
                      <w:bCs/>
                      <w:color w:val="000000"/>
                      <w:sz w:val="30"/>
                      <w:szCs w:val="30"/>
                      <w:rtl/>
                    </w:rPr>
                    <w:t>טעם החיים (וחומרי הדברה)</w:t>
                  </w:r>
                </w:p>
              </w:tc>
            </w:tr>
          </w:tbl>
          <w:p w:rsidR="00DB114F" w:rsidRPr="00DB114F" w:rsidRDefault="00DB114F" w:rsidP="00DB114F">
            <w:pPr>
              <w:bidi w:val="0"/>
              <w:spacing w:after="0" w:line="240" w:lineRule="auto"/>
              <w:jc w:val="center"/>
              <w:rPr>
                <w:rFonts w:ascii="Times New Roman" w:eastAsia="Times New Roman" w:hAnsi="Times New Roman" w:cs="Times New Roman"/>
                <w:sz w:val="24"/>
                <w:szCs w:val="24"/>
              </w:rPr>
            </w:pPr>
          </w:p>
        </w:tc>
      </w:tr>
      <w:tr w:rsidR="00DB114F" w:rsidRPr="00DB114F" w:rsidTr="00DB114F">
        <w:trPr>
          <w:tblCellSpacing w:w="0" w:type="dxa"/>
        </w:trPr>
        <w:tc>
          <w:tcPr>
            <w:tcW w:w="0" w:type="auto"/>
            <w:vAlign w:val="center"/>
            <w:hideMark/>
          </w:tcPr>
          <w:tbl>
            <w:tblPr>
              <w:tblW w:w="6120" w:type="dxa"/>
              <w:tblCellSpacing w:w="0" w:type="dxa"/>
              <w:tblCellMar>
                <w:left w:w="0" w:type="dxa"/>
                <w:right w:w="0" w:type="dxa"/>
              </w:tblCellMar>
              <w:tblLook w:val="04A0" w:firstRow="1" w:lastRow="0" w:firstColumn="1" w:lastColumn="0" w:noHBand="0" w:noVBand="1"/>
            </w:tblPr>
            <w:tblGrid>
              <w:gridCol w:w="6120"/>
            </w:tblGrid>
            <w:tr w:rsidR="00DB114F" w:rsidRPr="00DB114F">
              <w:trPr>
                <w:tblCellSpacing w:w="0" w:type="dxa"/>
              </w:trPr>
              <w:tc>
                <w:tcPr>
                  <w:tcW w:w="6120" w:type="dxa"/>
                  <w:shd w:val="clear" w:color="auto" w:fill="C0E37F"/>
                  <w:tcMar>
                    <w:top w:w="0" w:type="dxa"/>
                    <w:left w:w="105" w:type="dxa"/>
                    <w:bottom w:w="60" w:type="dxa"/>
                    <w:right w:w="105" w:type="dxa"/>
                  </w:tcMar>
                  <w:vAlign w:val="center"/>
                  <w:hideMark/>
                </w:tcPr>
                <w:p w:rsidR="00DB114F" w:rsidRPr="00DB114F" w:rsidRDefault="00DB114F" w:rsidP="00DB114F">
                  <w:pPr>
                    <w:spacing w:after="0" w:line="240" w:lineRule="auto"/>
                    <w:jc w:val="center"/>
                    <w:rPr>
                      <w:rFonts w:ascii="Arial" w:eastAsia="Times New Roman" w:hAnsi="Arial"/>
                      <w:b/>
                      <w:bCs/>
                      <w:color w:val="000000"/>
                      <w:sz w:val="21"/>
                      <w:szCs w:val="21"/>
                    </w:rPr>
                  </w:pPr>
                  <w:r w:rsidRPr="00DB114F">
                    <w:rPr>
                      <w:rFonts w:ascii="Arial" w:eastAsia="Times New Roman" w:hAnsi="Arial"/>
                      <w:b/>
                      <w:bCs/>
                      <w:color w:val="000000"/>
                      <w:sz w:val="21"/>
                      <w:szCs w:val="21"/>
                      <w:rtl/>
                    </w:rPr>
                    <w:t xml:space="preserve">תוצאות בדיקות שנערכו למשקאות המיוצרים על ידי פפסיקו וקוקה קולה בהודו העלו כי הם מכילים שאריות של חומרי הדברה המגיעים </w:t>
                  </w:r>
                  <w:r w:rsidRPr="00DB114F">
                    <w:rPr>
                      <w:rFonts w:ascii="Arial" w:eastAsia="Times New Roman" w:hAnsi="Arial"/>
                      <w:b/>
                      <w:bCs/>
                      <w:color w:val="000000"/>
                      <w:sz w:val="21"/>
                      <w:szCs w:val="21"/>
                      <w:rtl/>
                    </w:rPr>
                    <w:lastRenderedPageBreak/>
                    <w:t>ממי השתיה המזוהמים בהודו. שתי חברות הענק פצחו מיד בקמפיין לטיהור שמן וגייסו את מיטב שחקני בוליווד לכך, אולם רז גודלניק סבור כי הכתם הזה לא יימחה כל כך מהר</w:t>
                  </w:r>
                </w:p>
              </w:tc>
            </w:tr>
          </w:tbl>
          <w:p w:rsidR="00DB114F" w:rsidRPr="00DB114F" w:rsidRDefault="00DB114F" w:rsidP="00DB114F">
            <w:pPr>
              <w:bidi w:val="0"/>
              <w:spacing w:after="0" w:line="240" w:lineRule="auto"/>
              <w:jc w:val="center"/>
              <w:rPr>
                <w:rFonts w:ascii="Times New Roman" w:eastAsia="Times New Roman" w:hAnsi="Times New Roman" w:cs="Times New Roman"/>
                <w:sz w:val="24"/>
                <w:szCs w:val="24"/>
              </w:rPr>
            </w:pPr>
          </w:p>
        </w:tc>
      </w:tr>
    </w:tbl>
    <w:p w:rsidR="00DB114F" w:rsidRDefault="009B5F76" w:rsidP="00DB114F">
      <w:pPr>
        <w:spacing w:before="240"/>
        <w:rPr>
          <w:sz w:val="24"/>
          <w:szCs w:val="24"/>
        </w:rPr>
      </w:pPr>
      <w:hyperlink r:id="rId52" w:history="1">
        <w:r w:rsidR="00DB114F" w:rsidRPr="00CF065F">
          <w:rPr>
            <w:rStyle w:val="Hyperlink"/>
            <w:sz w:val="24"/>
            <w:szCs w:val="24"/>
          </w:rPr>
          <w:t>http://www.nrg.co.il/online/35/ART1/466/523.html</w:t>
        </w:r>
      </w:hyperlink>
    </w:p>
    <w:p w:rsidR="00DB114F" w:rsidRDefault="00DB114F" w:rsidP="00DB114F">
      <w:pPr>
        <w:spacing w:before="240"/>
        <w:rPr>
          <w:sz w:val="24"/>
          <w:szCs w:val="24"/>
          <w:rtl/>
        </w:rPr>
      </w:pPr>
      <w:r>
        <w:rPr>
          <w:sz w:val="24"/>
          <w:szCs w:val="24"/>
        </w:rPr>
        <w:t>-----------------------------------------------------------------------------------------------------------------</w:t>
      </w:r>
    </w:p>
    <w:p w:rsidR="00DB114F" w:rsidRDefault="00DB114F" w:rsidP="00904A6F">
      <w:pPr>
        <w:rPr>
          <w:sz w:val="24"/>
          <w:szCs w:val="24"/>
          <w:rtl/>
        </w:rPr>
      </w:pPr>
      <w:r>
        <w:rPr>
          <w:rFonts w:ascii="Arial" w:hAnsi="Arial"/>
          <w:b/>
          <w:bCs/>
          <w:color w:val="000000"/>
          <w:sz w:val="33"/>
          <w:szCs w:val="33"/>
          <w:rtl/>
        </w:rPr>
        <w:t>האו"ם נגד "12 המזהמים"  </w:t>
      </w:r>
    </w:p>
    <w:p w:rsidR="00DB114F" w:rsidRDefault="00DB114F" w:rsidP="00DB114F">
      <w:pPr>
        <w:shd w:val="clear" w:color="auto" w:fill="FFFFFF"/>
        <w:textAlignment w:val="top"/>
        <w:rPr>
          <w:rFonts w:ascii="Arial" w:hAnsi="Arial"/>
          <w:b/>
          <w:bCs/>
          <w:color w:val="1E1E1E"/>
          <w:sz w:val="17"/>
          <w:szCs w:val="17"/>
        </w:rPr>
      </w:pPr>
      <w:r>
        <w:rPr>
          <w:rFonts w:ascii="Arial" w:hAnsi="Arial"/>
          <w:b/>
          <w:bCs/>
          <w:color w:val="1E1E1E"/>
          <w:sz w:val="17"/>
          <w:szCs w:val="17"/>
          <w:rtl/>
        </w:rPr>
        <w:t>ודכן 14:49 04/05/2005</w:t>
      </w:r>
    </w:p>
    <w:p w:rsidR="00DB114F" w:rsidRDefault="00DB114F" w:rsidP="00DB114F">
      <w:pPr>
        <w:shd w:val="clear" w:color="auto" w:fill="FFFFFF"/>
        <w:textAlignment w:val="top"/>
        <w:rPr>
          <w:rFonts w:ascii="Arial" w:hAnsi="Arial"/>
          <w:color w:val="1E1E1E"/>
          <w:sz w:val="17"/>
          <w:szCs w:val="17"/>
          <w:rtl/>
        </w:rPr>
      </w:pPr>
      <w:r>
        <w:rPr>
          <w:rFonts w:ascii="Arial" w:hAnsi="Arial"/>
          <w:color w:val="1E1E1E"/>
          <w:sz w:val="17"/>
          <w:szCs w:val="17"/>
          <w:rtl/>
        </w:rPr>
        <w:t>חדשות נענע</w:t>
      </w:r>
    </w:p>
    <w:p w:rsidR="00DB114F" w:rsidRDefault="00DB114F" w:rsidP="00DB114F">
      <w:pPr>
        <w:pStyle w:val="Heading2"/>
        <w:shd w:val="clear" w:color="auto" w:fill="FFFFFF"/>
        <w:textAlignment w:val="top"/>
        <w:rPr>
          <w:rFonts w:ascii="Arial" w:hAnsi="Arial" w:cs="Arial"/>
          <w:color w:val="000000"/>
          <w:sz w:val="21"/>
          <w:szCs w:val="21"/>
          <w:rtl/>
        </w:rPr>
      </w:pPr>
      <w:r>
        <w:rPr>
          <w:rFonts w:ascii="Arial" w:hAnsi="Arial" w:cs="Arial"/>
          <w:b w:val="0"/>
          <w:bCs w:val="0"/>
          <w:color w:val="000000"/>
          <w:sz w:val="21"/>
          <w:szCs w:val="21"/>
          <w:rtl/>
        </w:rPr>
        <w:t xml:space="preserve">האו"ם דן באיסור הפצה ושימוש במדבירים כימיים מסוכנים, אבל הבעיה מורכבת יותר משנדמה: בלי ריסוס, מכת היתושים תהפוך קטלנית יותר </w:t>
      </w:r>
    </w:p>
    <w:p w:rsidR="00DB114F" w:rsidRDefault="009B5F76" w:rsidP="00904A6F">
      <w:pPr>
        <w:rPr>
          <w:sz w:val="24"/>
          <w:szCs w:val="24"/>
          <w:rtl/>
        </w:rPr>
      </w:pPr>
      <w:hyperlink r:id="rId53" w:history="1">
        <w:r w:rsidR="00DB114F" w:rsidRPr="00CF065F">
          <w:rPr>
            <w:rStyle w:val="Hyperlink"/>
            <w:sz w:val="24"/>
            <w:szCs w:val="24"/>
          </w:rPr>
          <w:t>http://news.nana10.co.il/Article/?ArticleID=183986</w:t>
        </w:r>
      </w:hyperlink>
    </w:p>
    <w:p w:rsidR="00D05441" w:rsidRDefault="00D05441" w:rsidP="00904A6F">
      <w:pPr>
        <w:rPr>
          <w:sz w:val="24"/>
          <w:szCs w:val="24"/>
          <w:rtl/>
        </w:rPr>
      </w:pPr>
      <w:r>
        <w:rPr>
          <w:rFonts w:hint="cs"/>
          <w:sz w:val="24"/>
          <w:szCs w:val="24"/>
          <w:rtl/>
        </w:rPr>
        <w:t>............................................................................................................................</w:t>
      </w:r>
    </w:p>
    <w:p w:rsidR="00D05441" w:rsidRDefault="00D05441" w:rsidP="00D05441">
      <w:pPr>
        <w:pStyle w:val="Heading1"/>
        <w:rPr>
          <w:rtl/>
        </w:rPr>
      </w:pPr>
      <w:r>
        <w:rPr>
          <w:rFonts w:hint="cs"/>
          <w:rtl/>
        </w:rPr>
        <w:t>קישור למאמר עיתונאי :</w:t>
      </w:r>
    </w:p>
    <w:p w:rsidR="00D05441" w:rsidRDefault="00D05441" w:rsidP="00D05441">
      <w:pPr>
        <w:rPr>
          <w:sz w:val="24"/>
          <w:szCs w:val="24"/>
          <w:rtl/>
        </w:rPr>
      </w:pPr>
      <w:r>
        <w:rPr>
          <w:rFonts w:hint="cs"/>
          <w:rtl/>
        </w:rPr>
        <w:t xml:space="preserve"> </w:t>
      </w:r>
      <w:r w:rsidRPr="00D62F19">
        <w:rPr>
          <w:rFonts w:ascii="Arial" w:hAnsi="Arial"/>
          <w:color w:val="000000"/>
          <w:kern w:val="36"/>
          <w:sz w:val="30"/>
          <w:szCs w:val="30"/>
          <w:rtl/>
        </w:rPr>
        <w:t>גפרית, זרחן ומדבירים: מה יש בפירות היבשים</w:t>
      </w:r>
    </w:p>
    <w:p w:rsidR="00D05441" w:rsidRPr="00D05441" w:rsidRDefault="009B5F76" w:rsidP="00904A6F">
      <w:pPr>
        <w:rPr>
          <w:sz w:val="24"/>
          <w:szCs w:val="24"/>
          <w:rtl/>
        </w:rPr>
      </w:pPr>
      <w:hyperlink r:id="rId54" w:tgtFrame="1" w:history="1">
        <w:r w:rsidR="00D05441">
          <w:rPr>
            <w:rStyle w:val="Hyperlink"/>
          </w:rPr>
          <w:t xml:space="preserve">http://www.ynet.co.il/articles/1,7340,L-3837283,00.html </w:t>
        </w:r>
      </w:hyperlink>
    </w:p>
    <w:p w:rsidR="00DB114F" w:rsidRPr="00DB114F" w:rsidRDefault="00DB114F" w:rsidP="00904A6F">
      <w:pPr>
        <w:rPr>
          <w:sz w:val="24"/>
          <w:szCs w:val="24"/>
          <w:rtl/>
        </w:rPr>
      </w:pPr>
    </w:p>
    <w:sectPr w:rsidR="00DB114F" w:rsidRPr="00DB114F" w:rsidSect="00EB523A">
      <w:footerReference w:type="default" r:id="rId55"/>
      <w:pgSz w:w="11906" w:h="16838"/>
      <w:pgMar w:top="567"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F76" w:rsidRDefault="009B5F76" w:rsidP="003E4C42">
      <w:pPr>
        <w:spacing w:after="0" w:line="240" w:lineRule="auto"/>
      </w:pPr>
      <w:r>
        <w:separator/>
      </w:r>
    </w:p>
  </w:endnote>
  <w:endnote w:type="continuationSeparator" w:id="0">
    <w:p w:rsidR="009B5F76" w:rsidRDefault="009B5F76" w:rsidP="003E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23A" w:rsidRDefault="00EB523A" w:rsidP="00EB523A">
    <w:pPr>
      <w:spacing w:after="0" w:line="240" w:lineRule="auto"/>
      <w:jc w:val="center"/>
      <w:rPr>
        <w:rFonts w:asciiTheme="majorBidi" w:hAnsiTheme="majorBidi" w:cstheme="majorBidi"/>
        <w:sz w:val="20"/>
        <w:szCs w:val="20"/>
      </w:rPr>
    </w:pPr>
    <w:r>
      <w:rPr>
        <w:rFonts w:asciiTheme="majorBidi" w:hAnsiTheme="majorBidi" w:cstheme="majorBidi"/>
        <w:sz w:val="20"/>
        <w:szCs w:val="20"/>
        <w:rtl/>
      </w:rPr>
      <w:t>_________________________________________</w:t>
    </w:r>
  </w:p>
  <w:p w:rsidR="00EB523A" w:rsidRPr="00EB523A" w:rsidRDefault="00EB523A" w:rsidP="00EB523A">
    <w:pPr>
      <w:spacing w:after="0" w:line="240" w:lineRule="auto"/>
      <w:jc w:val="center"/>
      <w:rPr>
        <w:rFonts w:asciiTheme="majorBidi" w:hAnsiTheme="majorBidi" w:cstheme="majorBidi"/>
        <w:sz w:val="20"/>
        <w:szCs w:val="20"/>
        <w:rtl/>
      </w:rPr>
    </w:pPr>
    <w:r>
      <w:rPr>
        <w:rFonts w:asciiTheme="majorBidi" w:hAnsiTheme="majorBidi" w:cstheme="majorBidi"/>
        <w:sz w:val="20"/>
        <w:szCs w:val="20"/>
        <w:rtl/>
      </w:rPr>
      <w:t>קובץ זה נועד אך ורק לשימושם האישי של מורים למתמטיקה, פיזיקה, כימיה וביולוגיה ולהוראה בכיתותיהם. אין לעשות שימוש כלשהו בקובץ זה לכל מטרה אחרת, ובכלל זה: שימוש מסחרי, פרסום באתר אחר (למעט אתר בית הספר בו מלמד המורה), העמדה לרשות הציבור או הפצה בדרך אחרת כלשהי של קובץ זה או חלק ממנו.</w:t>
    </w:r>
  </w:p>
  <w:p w:rsidR="003E4C42" w:rsidRDefault="000615FC" w:rsidP="00EB523A">
    <w:pPr>
      <w:pStyle w:val="Footer"/>
      <w:jc w:val="center"/>
    </w:pPr>
    <w:r>
      <w:fldChar w:fldCharType="begin"/>
    </w:r>
    <w:r>
      <w:instrText xml:space="preserve"> PAGE   \* MERGEFORMAT </w:instrText>
    </w:r>
    <w:r>
      <w:fldChar w:fldCharType="separate"/>
    </w:r>
    <w:r w:rsidR="000974FF">
      <w:rPr>
        <w:noProof/>
        <w:rtl/>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F76" w:rsidRDefault="009B5F76" w:rsidP="003E4C42">
      <w:pPr>
        <w:spacing w:after="0" w:line="240" w:lineRule="auto"/>
      </w:pPr>
      <w:r>
        <w:separator/>
      </w:r>
    </w:p>
  </w:footnote>
  <w:footnote w:type="continuationSeparator" w:id="0">
    <w:p w:rsidR="009B5F76" w:rsidRDefault="009B5F76" w:rsidP="003E4C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273ED"/>
    <w:multiLevelType w:val="hybridMultilevel"/>
    <w:tmpl w:val="043CAAC4"/>
    <w:lvl w:ilvl="0" w:tplc="1C065772">
      <w:start w:val="1"/>
      <w:numFmt w:val="hebrew1"/>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
    <w:nsid w:val="1C0355F7"/>
    <w:multiLevelType w:val="hybridMultilevel"/>
    <w:tmpl w:val="46E88AD0"/>
    <w:lvl w:ilvl="0" w:tplc="2F3C9AE8">
      <w:start w:val="1"/>
      <w:numFmt w:val="lowerRoman"/>
      <w:lvlText w:val="%1."/>
      <w:lvlJc w:val="left"/>
      <w:pPr>
        <w:ind w:left="1079" w:hanging="72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nsid w:val="462E1816"/>
    <w:multiLevelType w:val="hybridMultilevel"/>
    <w:tmpl w:val="707A68C6"/>
    <w:lvl w:ilvl="0" w:tplc="C576EB6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9A3B9B"/>
    <w:multiLevelType w:val="hybridMultilevel"/>
    <w:tmpl w:val="67A20C80"/>
    <w:lvl w:ilvl="0" w:tplc="26ACF2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D61"/>
    <w:rsid w:val="00016B67"/>
    <w:rsid w:val="000600FA"/>
    <w:rsid w:val="000615FC"/>
    <w:rsid w:val="000974FF"/>
    <w:rsid w:val="001F7D61"/>
    <w:rsid w:val="00272A57"/>
    <w:rsid w:val="00296EA6"/>
    <w:rsid w:val="002D0E44"/>
    <w:rsid w:val="003105B0"/>
    <w:rsid w:val="00372EFA"/>
    <w:rsid w:val="003C13C7"/>
    <w:rsid w:val="003E4C42"/>
    <w:rsid w:val="00480529"/>
    <w:rsid w:val="004A30B2"/>
    <w:rsid w:val="00545BAF"/>
    <w:rsid w:val="005575A1"/>
    <w:rsid w:val="005847F1"/>
    <w:rsid w:val="005E4EDD"/>
    <w:rsid w:val="0064341B"/>
    <w:rsid w:val="0066380D"/>
    <w:rsid w:val="0067271D"/>
    <w:rsid w:val="007506D5"/>
    <w:rsid w:val="007E53BB"/>
    <w:rsid w:val="008F0D59"/>
    <w:rsid w:val="009005FA"/>
    <w:rsid w:val="00904A6F"/>
    <w:rsid w:val="009B5F76"/>
    <w:rsid w:val="00A075D2"/>
    <w:rsid w:val="00A16EAB"/>
    <w:rsid w:val="00AC7A77"/>
    <w:rsid w:val="00B17D44"/>
    <w:rsid w:val="00B4743C"/>
    <w:rsid w:val="00C20FE5"/>
    <w:rsid w:val="00C81A56"/>
    <w:rsid w:val="00CD65BE"/>
    <w:rsid w:val="00D05441"/>
    <w:rsid w:val="00D07EB3"/>
    <w:rsid w:val="00D956AA"/>
    <w:rsid w:val="00DB114F"/>
    <w:rsid w:val="00DE5974"/>
    <w:rsid w:val="00E05895"/>
    <w:rsid w:val="00E43143"/>
    <w:rsid w:val="00E52678"/>
    <w:rsid w:val="00E72160"/>
    <w:rsid w:val="00EA0DD9"/>
    <w:rsid w:val="00EB523A"/>
    <w:rsid w:val="00EC29BC"/>
    <w:rsid w:val="00ED77BB"/>
    <w:rsid w:val="00F43DCE"/>
    <w:rsid w:val="00F74F42"/>
    <w:rsid w:val="00FC40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80D"/>
    <w:pPr>
      <w:bidi/>
      <w:spacing w:after="200" w:line="276" w:lineRule="auto"/>
    </w:pPr>
    <w:rPr>
      <w:sz w:val="22"/>
      <w:szCs w:val="22"/>
      <w:lang w:bidi="he-IL"/>
    </w:rPr>
  </w:style>
  <w:style w:type="paragraph" w:styleId="Heading1">
    <w:name w:val="heading 1"/>
    <w:basedOn w:val="Normal"/>
    <w:next w:val="Normal"/>
    <w:link w:val="Heading1Char"/>
    <w:qFormat/>
    <w:rsid w:val="00D0544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B114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7E53BB"/>
    <w:pPr>
      <w:keepNext/>
      <w:spacing w:before="240" w:after="60" w:line="300" w:lineRule="exact"/>
      <w:jc w:val="both"/>
      <w:outlineLvl w:val="2"/>
    </w:pPr>
    <w:rPr>
      <w:rFonts w:ascii="Times New Roman" w:eastAsia="Times New Roman" w:hAnsi="Times New Roman" w:cs="Davi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D61"/>
    <w:rPr>
      <w:rFonts w:ascii="Tahoma" w:hAnsi="Tahoma" w:cs="Tahoma"/>
      <w:sz w:val="16"/>
      <w:szCs w:val="16"/>
    </w:rPr>
  </w:style>
  <w:style w:type="character" w:styleId="Hyperlink">
    <w:name w:val="Hyperlink"/>
    <w:basedOn w:val="DefaultParagraphFont"/>
    <w:uiPriority w:val="99"/>
    <w:unhideWhenUsed/>
    <w:rsid w:val="00A16EAB"/>
    <w:rPr>
      <w:color w:val="0000FF"/>
      <w:u w:val="single"/>
    </w:rPr>
  </w:style>
  <w:style w:type="character" w:customStyle="1" w:styleId="Heading3Char">
    <w:name w:val="Heading 3 Char"/>
    <w:basedOn w:val="DefaultParagraphFont"/>
    <w:link w:val="Heading3"/>
    <w:rsid w:val="007E53BB"/>
    <w:rPr>
      <w:rFonts w:ascii="Times New Roman" w:eastAsia="Times New Roman" w:hAnsi="Times New Roman" w:cs="David"/>
      <w:b/>
      <w:bCs/>
      <w:sz w:val="26"/>
      <w:szCs w:val="26"/>
    </w:rPr>
  </w:style>
  <w:style w:type="paragraph" w:customStyle="1" w:styleId="Regular">
    <w:name w:val="Regular"/>
    <w:basedOn w:val="Normal"/>
    <w:rsid w:val="007E53BB"/>
    <w:pPr>
      <w:spacing w:after="0" w:line="360" w:lineRule="auto"/>
      <w:jc w:val="both"/>
    </w:pPr>
    <w:rPr>
      <w:rFonts w:ascii="Times New Roman" w:eastAsia="Times New Roman" w:hAnsi="Times New Roman" w:cs="David"/>
      <w:noProof/>
      <w:sz w:val="24"/>
      <w:szCs w:val="24"/>
      <w:lang w:eastAsia="he-IL"/>
    </w:rPr>
  </w:style>
  <w:style w:type="character" w:styleId="Strong">
    <w:name w:val="Strong"/>
    <w:basedOn w:val="DefaultParagraphFont"/>
    <w:uiPriority w:val="22"/>
    <w:qFormat/>
    <w:rsid w:val="00AC7A77"/>
    <w:rPr>
      <w:b/>
      <w:bCs/>
    </w:rPr>
  </w:style>
  <w:style w:type="character" w:styleId="FollowedHyperlink">
    <w:name w:val="FollowedHyperlink"/>
    <w:basedOn w:val="DefaultParagraphFont"/>
    <w:uiPriority w:val="99"/>
    <w:semiHidden/>
    <w:unhideWhenUsed/>
    <w:rsid w:val="00DB114F"/>
    <w:rPr>
      <w:color w:val="800080"/>
      <w:u w:val="single"/>
    </w:rPr>
  </w:style>
  <w:style w:type="character" w:customStyle="1" w:styleId="Heading2Char">
    <w:name w:val="Heading 2 Char"/>
    <w:basedOn w:val="DefaultParagraphFont"/>
    <w:link w:val="Heading2"/>
    <w:uiPriority w:val="9"/>
    <w:semiHidden/>
    <w:rsid w:val="00DB114F"/>
    <w:rPr>
      <w:rFonts w:ascii="Cambria" w:eastAsia="Times New Roman" w:hAnsi="Cambria" w:cs="Times New Roman"/>
      <w:b/>
      <w:bCs/>
      <w:i/>
      <w:iCs/>
      <w:sz w:val="28"/>
      <w:szCs w:val="28"/>
    </w:rPr>
  </w:style>
  <w:style w:type="character" w:styleId="HTMLTypewriter">
    <w:name w:val="HTML Typewriter"/>
    <w:basedOn w:val="DefaultParagraphFont"/>
    <w:uiPriority w:val="99"/>
    <w:semiHidden/>
    <w:unhideWhenUsed/>
    <w:rsid w:val="00272A57"/>
    <w:rPr>
      <w:rFonts w:ascii="Courier New" w:eastAsia="Times New Roman" w:hAnsi="Courier New" w:cs="Courier New" w:hint="default"/>
      <w:sz w:val="20"/>
      <w:szCs w:val="20"/>
    </w:rPr>
  </w:style>
  <w:style w:type="paragraph" w:styleId="NormalWeb">
    <w:name w:val="Normal (Web)"/>
    <w:basedOn w:val="Normal"/>
    <w:uiPriority w:val="99"/>
    <w:unhideWhenUsed/>
    <w:rsid w:val="00272A5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link">
    <w:name w:val="reflink"/>
    <w:basedOn w:val="DefaultParagraphFont"/>
    <w:rsid w:val="00272A57"/>
  </w:style>
  <w:style w:type="paragraph" w:styleId="Header">
    <w:name w:val="header"/>
    <w:basedOn w:val="Normal"/>
    <w:link w:val="HeaderChar"/>
    <w:uiPriority w:val="99"/>
    <w:unhideWhenUsed/>
    <w:rsid w:val="003E4C42"/>
    <w:pPr>
      <w:tabs>
        <w:tab w:val="center" w:pos="4153"/>
        <w:tab w:val="right" w:pos="8306"/>
      </w:tabs>
    </w:pPr>
  </w:style>
  <w:style w:type="character" w:customStyle="1" w:styleId="HeaderChar">
    <w:name w:val="Header Char"/>
    <w:basedOn w:val="DefaultParagraphFont"/>
    <w:link w:val="Header"/>
    <w:uiPriority w:val="99"/>
    <w:rsid w:val="003E4C42"/>
    <w:rPr>
      <w:sz w:val="22"/>
      <w:szCs w:val="22"/>
    </w:rPr>
  </w:style>
  <w:style w:type="paragraph" w:styleId="Footer">
    <w:name w:val="footer"/>
    <w:basedOn w:val="Normal"/>
    <w:link w:val="FooterChar"/>
    <w:uiPriority w:val="99"/>
    <w:unhideWhenUsed/>
    <w:rsid w:val="003E4C42"/>
    <w:pPr>
      <w:tabs>
        <w:tab w:val="center" w:pos="4153"/>
        <w:tab w:val="right" w:pos="8306"/>
      </w:tabs>
    </w:pPr>
  </w:style>
  <w:style w:type="character" w:customStyle="1" w:styleId="FooterChar">
    <w:name w:val="Footer Char"/>
    <w:basedOn w:val="DefaultParagraphFont"/>
    <w:link w:val="Footer"/>
    <w:uiPriority w:val="99"/>
    <w:rsid w:val="003E4C42"/>
    <w:rPr>
      <w:sz w:val="22"/>
      <w:szCs w:val="22"/>
    </w:rPr>
  </w:style>
  <w:style w:type="character" w:customStyle="1" w:styleId="Heading1Char">
    <w:name w:val="Heading 1 Char"/>
    <w:basedOn w:val="DefaultParagraphFont"/>
    <w:link w:val="Heading1"/>
    <w:rsid w:val="00D05441"/>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80D"/>
    <w:pPr>
      <w:bidi/>
      <w:spacing w:after="200" w:line="276" w:lineRule="auto"/>
    </w:pPr>
    <w:rPr>
      <w:sz w:val="22"/>
      <w:szCs w:val="22"/>
      <w:lang w:bidi="he-IL"/>
    </w:rPr>
  </w:style>
  <w:style w:type="paragraph" w:styleId="Heading1">
    <w:name w:val="heading 1"/>
    <w:basedOn w:val="Normal"/>
    <w:next w:val="Normal"/>
    <w:link w:val="Heading1Char"/>
    <w:qFormat/>
    <w:rsid w:val="00D0544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B114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7E53BB"/>
    <w:pPr>
      <w:keepNext/>
      <w:spacing w:before="240" w:after="60" w:line="300" w:lineRule="exact"/>
      <w:jc w:val="both"/>
      <w:outlineLvl w:val="2"/>
    </w:pPr>
    <w:rPr>
      <w:rFonts w:ascii="Times New Roman" w:eastAsia="Times New Roman" w:hAnsi="Times New Roman" w:cs="Davi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D61"/>
    <w:rPr>
      <w:rFonts w:ascii="Tahoma" w:hAnsi="Tahoma" w:cs="Tahoma"/>
      <w:sz w:val="16"/>
      <w:szCs w:val="16"/>
    </w:rPr>
  </w:style>
  <w:style w:type="character" w:styleId="Hyperlink">
    <w:name w:val="Hyperlink"/>
    <w:basedOn w:val="DefaultParagraphFont"/>
    <w:uiPriority w:val="99"/>
    <w:unhideWhenUsed/>
    <w:rsid w:val="00A16EAB"/>
    <w:rPr>
      <w:color w:val="0000FF"/>
      <w:u w:val="single"/>
    </w:rPr>
  </w:style>
  <w:style w:type="character" w:customStyle="1" w:styleId="Heading3Char">
    <w:name w:val="Heading 3 Char"/>
    <w:basedOn w:val="DefaultParagraphFont"/>
    <w:link w:val="Heading3"/>
    <w:rsid w:val="007E53BB"/>
    <w:rPr>
      <w:rFonts w:ascii="Times New Roman" w:eastAsia="Times New Roman" w:hAnsi="Times New Roman" w:cs="David"/>
      <w:b/>
      <w:bCs/>
      <w:sz w:val="26"/>
      <w:szCs w:val="26"/>
    </w:rPr>
  </w:style>
  <w:style w:type="paragraph" w:customStyle="1" w:styleId="Regular">
    <w:name w:val="Regular"/>
    <w:basedOn w:val="Normal"/>
    <w:rsid w:val="007E53BB"/>
    <w:pPr>
      <w:spacing w:after="0" w:line="360" w:lineRule="auto"/>
      <w:jc w:val="both"/>
    </w:pPr>
    <w:rPr>
      <w:rFonts w:ascii="Times New Roman" w:eastAsia="Times New Roman" w:hAnsi="Times New Roman" w:cs="David"/>
      <w:noProof/>
      <w:sz w:val="24"/>
      <w:szCs w:val="24"/>
      <w:lang w:eastAsia="he-IL"/>
    </w:rPr>
  </w:style>
  <w:style w:type="character" w:styleId="Strong">
    <w:name w:val="Strong"/>
    <w:basedOn w:val="DefaultParagraphFont"/>
    <w:uiPriority w:val="22"/>
    <w:qFormat/>
    <w:rsid w:val="00AC7A77"/>
    <w:rPr>
      <w:b/>
      <w:bCs/>
    </w:rPr>
  </w:style>
  <w:style w:type="character" w:styleId="FollowedHyperlink">
    <w:name w:val="FollowedHyperlink"/>
    <w:basedOn w:val="DefaultParagraphFont"/>
    <w:uiPriority w:val="99"/>
    <w:semiHidden/>
    <w:unhideWhenUsed/>
    <w:rsid w:val="00DB114F"/>
    <w:rPr>
      <w:color w:val="800080"/>
      <w:u w:val="single"/>
    </w:rPr>
  </w:style>
  <w:style w:type="character" w:customStyle="1" w:styleId="Heading2Char">
    <w:name w:val="Heading 2 Char"/>
    <w:basedOn w:val="DefaultParagraphFont"/>
    <w:link w:val="Heading2"/>
    <w:uiPriority w:val="9"/>
    <w:semiHidden/>
    <w:rsid w:val="00DB114F"/>
    <w:rPr>
      <w:rFonts w:ascii="Cambria" w:eastAsia="Times New Roman" w:hAnsi="Cambria" w:cs="Times New Roman"/>
      <w:b/>
      <w:bCs/>
      <w:i/>
      <w:iCs/>
      <w:sz w:val="28"/>
      <w:szCs w:val="28"/>
    </w:rPr>
  </w:style>
  <w:style w:type="character" w:styleId="HTMLTypewriter">
    <w:name w:val="HTML Typewriter"/>
    <w:basedOn w:val="DefaultParagraphFont"/>
    <w:uiPriority w:val="99"/>
    <w:semiHidden/>
    <w:unhideWhenUsed/>
    <w:rsid w:val="00272A57"/>
    <w:rPr>
      <w:rFonts w:ascii="Courier New" w:eastAsia="Times New Roman" w:hAnsi="Courier New" w:cs="Courier New" w:hint="default"/>
      <w:sz w:val="20"/>
      <w:szCs w:val="20"/>
    </w:rPr>
  </w:style>
  <w:style w:type="paragraph" w:styleId="NormalWeb">
    <w:name w:val="Normal (Web)"/>
    <w:basedOn w:val="Normal"/>
    <w:uiPriority w:val="99"/>
    <w:unhideWhenUsed/>
    <w:rsid w:val="00272A5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link">
    <w:name w:val="reflink"/>
    <w:basedOn w:val="DefaultParagraphFont"/>
    <w:rsid w:val="00272A57"/>
  </w:style>
  <w:style w:type="paragraph" w:styleId="Header">
    <w:name w:val="header"/>
    <w:basedOn w:val="Normal"/>
    <w:link w:val="HeaderChar"/>
    <w:uiPriority w:val="99"/>
    <w:unhideWhenUsed/>
    <w:rsid w:val="003E4C42"/>
    <w:pPr>
      <w:tabs>
        <w:tab w:val="center" w:pos="4153"/>
        <w:tab w:val="right" w:pos="8306"/>
      </w:tabs>
    </w:pPr>
  </w:style>
  <w:style w:type="character" w:customStyle="1" w:styleId="HeaderChar">
    <w:name w:val="Header Char"/>
    <w:basedOn w:val="DefaultParagraphFont"/>
    <w:link w:val="Header"/>
    <w:uiPriority w:val="99"/>
    <w:rsid w:val="003E4C42"/>
    <w:rPr>
      <w:sz w:val="22"/>
      <w:szCs w:val="22"/>
    </w:rPr>
  </w:style>
  <w:style w:type="paragraph" w:styleId="Footer">
    <w:name w:val="footer"/>
    <w:basedOn w:val="Normal"/>
    <w:link w:val="FooterChar"/>
    <w:uiPriority w:val="99"/>
    <w:unhideWhenUsed/>
    <w:rsid w:val="003E4C42"/>
    <w:pPr>
      <w:tabs>
        <w:tab w:val="center" w:pos="4153"/>
        <w:tab w:val="right" w:pos="8306"/>
      </w:tabs>
    </w:pPr>
  </w:style>
  <w:style w:type="character" w:customStyle="1" w:styleId="FooterChar">
    <w:name w:val="Footer Char"/>
    <w:basedOn w:val="DefaultParagraphFont"/>
    <w:link w:val="Footer"/>
    <w:uiPriority w:val="99"/>
    <w:rsid w:val="003E4C42"/>
    <w:rPr>
      <w:sz w:val="22"/>
      <w:szCs w:val="22"/>
    </w:rPr>
  </w:style>
  <w:style w:type="character" w:customStyle="1" w:styleId="Heading1Char">
    <w:name w:val="Heading 1 Char"/>
    <w:basedOn w:val="DefaultParagraphFont"/>
    <w:link w:val="Heading1"/>
    <w:rsid w:val="00D05441"/>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1335">
      <w:bodyDiv w:val="1"/>
      <w:marLeft w:val="0"/>
      <w:marRight w:val="0"/>
      <w:marTop w:val="0"/>
      <w:marBottom w:val="0"/>
      <w:divBdr>
        <w:top w:val="none" w:sz="0" w:space="0" w:color="auto"/>
        <w:left w:val="none" w:sz="0" w:space="0" w:color="auto"/>
        <w:bottom w:val="none" w:sz="0" w:space="0" w:color="auto"/>
        <w:right w:val="none" w:sz="0" w:space="0" w:color="auto"/>
      </w:divBdr>
    </w:div>
    <w:div w:id="694814608">
      <w:bodyDiv w:val="1"/>
      <w:marLeft w:val="0"/>
      <w:marRight w:val="0"/>
      <w:marTop w:val="0"/>
      <w:marBottom w:val="0"/>
      <w:divBdr>
        <w:top w:val="none" w:sz="0" w:space="0" w:color="auto"/>
        <w:left w:val="none" w:sz="0" w:space="0" w:color="auto"/>
        <w:bottom w:val="none" w:sz="0" w:space="0" w:color="auto"/>
        <w:right w:val="none" w:sz="0" w:space="0" w:color="auto"/>
      </w:divBdr>
      <w:divsChild>
        <w:div w:id="1414005377">
          <w:marLeft w:val="0"/>
          <w:marRight w:val="0"/>
          <w:marTop w:val="0"/>
          <w:marBottom w:val="0"/>
          <w:divBdr>
            <w:top w:val="none" w:sz="0" w:space="0" w:color="auto"/>
            <w:left w:val="none" w:sz="0" w:space="0" w:color="auto"/>
            <w:bottom w:val="none" w:sz="0" w:space="0" w:color="auto"/>
            <w:right w:val="none" w:sz="0" w:space="0" w:color="auto"/>
          </w:divBdr>
          <w:divsChild>
            <w:div w:id="982541077">
              <w:marLeft w:val="0"/>
              <w:marRight w:val="0"/>
              <w:marTop w:val="0"/>
              <w:marBottom w:val="0"/>
              <w:divBdr>
                <w:top w:val="none" w:sz="0" w:space="0" w:color="auto"/>
                <w:left w:val="none" w:sz="0" w:space="0" w:color="auto"/>
                <w:bottom w:val="none" w:sz="0" w:space="0" w:color="auto"/>
                <w:right w:val="none" w:sz="0" w:space="0" w:color="auto"/>
              </w:divBdr>
              <w:divsChild>
                <w:div w:id="1384867515">
                  <w:marLeft w:val="0"/>
                  <w:marRight w:val="0"/>
                  <w:marTop w:val="0"/>
                  <w:marBottom w:val="0"/>
                  <w:divBdr>
                    <w:top w:val="none" w:sz="0" w:space="0" w:color="auto"/>
                    <w:left w:val="none" w:sz="0" w:space="0" w:color="auto"/>
                    <w:bottom w:val="none" w:sz="0" w:space="0" w:color="auto"/>
                    <w:right w:val="none" w:sz="0" w:space="0" w:color="auto"/>
                  </w:divBdr>
                  <w:divsChild>
                    <w:div w:id="80474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423848">
      <w:bodyDiv w:val="1"/>
      <w:marLeft w:val="0"/>
      <w:marRight w:val="0"/>
      <w:marTop w:val="0"/>
      <w:marBottom w:val="0"/>
      <w:divBdr>
        <w:top w:val="none" w:sz="0" w:space="0" w:color="auto"/>
        <w:left w:val="none" w:sz="0" w:space="0" w:color="auto"/>
        <w:bottom w:val="none" w:sz="0" w:space="0" w:color="auto"/>
        <w:right w:val="none" w:sz="0" w:space="0" w:color="auto"/>
      </w:divBdr>
      <w:divsChild>
        <w:div w:id="976688691">
          <w:marLeft w:val="0"/>
          <w:marRight w:val="0"/>
          <w:marTop w:val="0"/>
          <w:marBottom w:val="0"/>
          <w:divBdr>
            <w:top w:val="none" w:sz="0" w:space="0" w:color="auto"/>
            <w:left w:val="none" w:sz="0" w:space="0" w:color="auto"/>
            <w:bottom w:val="none" w:sz="0" w:space="0" w:color="auto"/>
            <w:right w:val="none" w:sz="0" w:space="0" w:color="auto"/>
          </w:divBdr>
          <w:divsChild>
            <w:div w:id="223150839">
              <w:marLeft w:val="0"/>
              <w:marRight w:val="0"/>
              <w:marTop w:val="0"/>
              <w:marBottom w:val="0"/>
              <w:divBdr>
                <w:top w:val="none" w:sz="0" w:space="0" w:color="auto"/>
                <w:left w:val="none" w:sz="0" w:space="0" w:color="auto"/>
                <w:bottom w:val="none" w:sz="0" w:space="0" w:color="auto"/>
                <w:right w:val="none" w:sz="0" w:space="0" w:color="auto"/>
              </w:divBdr>
              <w:divsChild>
                <w:div w:id="1949194116">
                  <w:marLeft w:val="0"/>
                  <w:marRight w:val="0"/>
                  <w:marTop w:val="0"/>
                  <w:marBottom w:val="0"/>
                  <w:divBdr>
                    <w:top w:val="none" w:sz="0" w:space="0" w:color="auto"/>
                    <w:left w:val="none" w:sz="0" w:space="0" w:color="auto"/>
                    <w:bottom w:val="none" w:sz="0" w:space="0" w:color="auto"/>
                    <w:right w:val="none" w:sz="0" w:space="0" w:color="auto"/>
                  </w:divBdr>
                  <w:divsChild>
                    <w:div w:id="61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13408">
      <w:bodyDiv w:val="1"/>
      <w:marLeft w:val="0"/>
      <w:marRight w:val="0"/>
      <w:marTop w:val="0"/>
      <w:marBottom w:val="0"/>
      <w:divBdr>
        <w:top w:val="none" w:sz="0" w:space="0" w:color="auto"/>
        <w:left w:val="none" w:sz="0" w:space="0" w:color="auto"/>
        <w:bottom w:val="none" w:sz="0" w:space="0" w:color="auto"/>
        <w:right w:val="none" w:sz="0" w:space="0" w:color="auto"/>
      </w:divBdr>
      <w:divsChild>
        <w:div w:id="1895383560">
          <w:marLeft w:val="0"/>
          <w:marRight w:val="0"/>
          <w:marTop w:val="0"/>
          <w:marBottom w:val="0"/>
          <w:divBdr>
            <w:top w:val="none" w:sz="0" w:space="0" w:color="auto"/>
            <w:left w:val="none" w:sz="0" w:space="0" w:color="auto"/>
            <w:bottom w:val="none" w:sz="0" w:space="0" w:color="auto"/>
            <w:right w:val="none" w:sz="0" w:space="0" w:color="auto"/>
          </w:divBdr>
          <w:divsChild>
            <w:div w:id="1177354837">
              <w:marLeft w:val="0"/>
              <w:marRight w:val="0"/>
              <w:marTop w:val="0"/>
              <w:marBottom w:val="0"/>
              <w:divBdr>
                <w:top w:val="none" w:sz="0" w:space="0" w:color="auto"/>
                <w:left w:val="none" w:sz="0" w:space="0" w:color="auto"/>
                <w:bottom w:val="none" w:sz="0" w:space="0" w:color="auto"/>
                <w:right w:val="none" w:sz="0" w:space="0" w:color="auto"/>
              </w:divBdr>
              <w:divsChild>
                <w:div w:id="937563006">
                  <w:marLeft w:val="0"/>
                  <w:marRight w:val="0"/>
                  <w:marTop w:val="0"/>
                  <w:marBottom w:val="0"/>
                  <w:divBdr>
                    <w:top w:val="none" w:sz="0" w:space="0" w:color="auto"/>
                    <w:left w:val="none" w:sz="0" w:space="0" w:color="auto"/>
                    <w:bottom w:val="none" w:sz="0" w:space="0" w:color="auto"/>
                    <w:right w:val="none" w:sz="0" w:space="0" w:color="auto"/>
                  </w:divBdr>
                  <w:divsChild>
                    <w:div w:id="1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07252">
      <w:bodyDiv w:val="1"/>
      <w:marLeft w:val="0"/>
      <w:marRight w:val="0"/>
      <w:marTop w:val="0"/>
      <w:marBottom w:val="0"/>
      <w:divBdr>
        <w:top w:val="none" w:sz="0" w:space="0" w:color="auto"/>
        <w:left w:val="none" w:sz="0" w:space="0" w:color="auto"/>
        <w:bottom w:val="none" w:sz="0" w:space="0" w:color="auto"/>
        <w:right w:val="none" w:sz="0" w:space="0" w:color="auto"/>
      </w:divBdr>
      <w:divsChild>
        <w:div w:id="116027648">
          <w:marLeft w:val="0"/>
          <w:marRight w:val="0"/>
          <w:marTop w:val="0"/>
          <w:marBottom w:val="0"/>
          <w:divBdr>
            <w:top w:val="none" w:sz="0" w:space="0" w:color="auto"/>
            <w:left w:val="none" w:sz="0" w:space="0" w:color="auto"/>
            <w:bottom w:val="none" w:sz="0" w:space="0" w:color="auto"/>
            <w:right w:val="none" w:sz="0" w:space="0" w:color="auto"/>
          </w:divBdr>
          <w:divsChild>
            <w:div w:id="1456096344">
              <w:marLeft w:val="0"/>
              <w:marRight w:val="0"/>
              <w:marTop w:val="0"/>
              <w:marBottom w:val="0"/>
              <w:divBdr>
                <w:top w:val="none" w:sz="0" w:space="0" w:color="auto"/>
                <w:left w:val="none" w:sz="0" w:space="0" w:color="auto"/>
                <w:bottom w:val="none" w:sz="0" w:space="0" w:color="auto"/>
                <w:right w:val="none" w:sz="0" w:space="0" w:color="auto"/>
              </w:divBdr>
              <w:divsChild>
                <w:div w:id="1907059308">
                  <w:marLeft w:val="0"/>
                  <w:marRight w:val="0"/>
                  <w:marTop w:val="0"/>
                  <w:marBottom w:val="0"/>
                  <w:divBdr>
                    <w:top w:val="none" w:sz="0" w:space="0" w:color="auto"/>
                    <w:left w:val="none" w:sz="0" w:space="0" w:color="auto"/>
                    <w:bottom w:val="none" w:sz="0" w:space="0" w:color="auto"/>
                    <w:right w:val="none" w:sz="0" w:space="0" w:color="auto"/>
                  </w:divBdr>
                  <w:divsChild>
                    <w:div w:id="9123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880741">
      <w:bodyDiv w:val="1"/>
      <w:marLeft w:val="0"/>
      <w:marRight w:val="0"/>
      <w:marTop w:val="0"/>
      <w:marBottom w:val="0"/>
      <w:divBdr>
        <w:top w:val="none" w:sz="0" w:space="0" w:color="auto"/>
        <w:left w:val="none" w:sz="0" w:space="0" w:color="auto"/>
        <w:bottom w:val="none" w:sz="0" w:space="0" w:color="auto"/>
        <w:right w:val="none" w:sz="0" w:space="0" w:color="auto"/>
      </w:divBdr>
      <w:divsChild>
        <w:div w:id="732040995">
          <w:marLeft w:val="0"/>
          <w:marRight w:val="0"/>
          <w:marTop w:val="0"/>
          <w:marBottom w:val="0"/>
          <w:divBdr>
            <w:top w:val="none" w:sz="0" w:space="0" w:color="auto"/>
            <w:left w:val="none" w:sz="0" w:space="0" w:color="auto"/>
            <w:bottom w:val="none" w:sz="0" w:space="0" w:color="auto"/>
            <w:right w:val="none" w:sz="0" w:space="0" w:color="auto"/>
          </w:divBdr>
          <w:divsChild>
            <w:div w:id="1814057784">
              <w:marLeft w:val="0"/>
              <w:marRight w:val="0"/>
              <w:marTop w:val="0"/>
              <w:marBottom w:val="0"/>
              <w:divBdr>
                <w:top w:val="none" w:sz="0" w:space="0" w:color="auto"/>
                <w:left w:val="none" w:sz="0" w:space="0" w:color="auto"/>
                <w:bottom w:val="none" w:sz="0" w:space="0" w:color="auto"/>
                <w:right w:val="none" w:sz="0" w:space="0" w:color="auto"/>
              </w:divBdr>
              <w:divsChild>
                <w:div w:id="16396481">
                  <w:marLeft w:val="0"/>
                  <w:marRight w:val="0"/>
                  <w:marTop w:val="0"/>
                  <w:marBottom w:val="0"/>
                  <w:divBdr>
                    <w:top w:val="none" w:sz="0" w:space="0" w:color="auto"/>
                    <w:left w:val="none" w:sz="0" w:space="0" w:color="auto"/>
                    <w:bottom w:val="none" w:sz="0" w:space="0" w:color="auto"/>
                    <w:right w:val="none" w:sz="0" w:space="0" w:color="auto"/>
                  </w:divBdr>
                </w:div>
                <w:div w:id="9137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3855">
      <w:bodyDiv w:val="1"/>
      <w:marLeft w:val="0"/>
      <w:marRight w:val="0"/>
      <w:marTop w:val="0"/>
      <w:marBottom w:val="0"/>
      <w:divBdr>
        <w:top w:val="none" w:sz="0" w:space="0" w:color="auto"/>
        <w:left w:val="none" w:sz="0" w:space="0" w:color="auto"/>
        <w:bottom w:val="none" w:sz="0" w:space="0" w:color="auto"/>
        <w:right w:val="none" w:sz="0" w:space="0" w:color="auto"/>
      </w:divBdr>
      <w:divsChild>
        <w:div w:id="1010449818">
          <w:marLeft w:val="0"/>
          <w:marRight w:val="150"/>
          <w:marTop w:val="150"/>
          <w:marBottom w:val="150"/>
          <w:divBdr>
            <w:top w:val="none" w:sz="0" w:space="0" w:color="auto"/>
            <w:left w:val="none" w:sz="0" w:space="0" w:color="auto"/>
            <w:bottom w:val="none" w:sz="0" w:space="0" w:color="auto"/>
            <w:right w:val="none" w:sz="0" w:space="0" w:color="auto"/>
          </w:divBdr>
        </w:div>
      </w:divsChild>
    </w:div>
    <w:div w:id="1644043953">
      <w:bodyDiv w:val="1"/>
      <w:marLeft w:val="0"/>
      <w:marRight w:val="0"/>
      <w:marTop w:val="0"/>
      <w:marBottom w:val="0"/>
      <w:divBdr>
        <w:top w:val="none" w:sz="0" w:space="0" w:color="auto"/>
        <w:left w:val="none" w:sz="0" w:space="0" w:color="auto"/>
        <w:bottom w:val="none" w:sz="0" w:space="0" w:color="auto"/>
        <w:right w:val="none" w:sz="0" w:space="0" w:color="auto"/>
      </w:divBdr>
      <w:divsChild>
        <w:div w:id="289675231">
          <w:marLeft w:val="0"/>
          <w:marRight w:val="0"/>
          <w:marTop w:val="100"/>
          <w:marBottom w:val="100"/>
          <w:divBdr>
            <w:top w:val="none" w:sz="0" w:space="0" w:color="auto"/>
            <w:left w:val="none" w:sz="0" w:space="0" w:color="auto"/>
            <w:bottom w:val="none" w:sz="0" w:space="0" w:color="auto"/>
            <w:right w:val="none" w:sz="0" w:space="0" w:color="auto"/>
          </w:divBdr>
          <w:divsChild>
            <w:div w:id="1984239471">
              <w:marLeft w:val="0"/>
              <w:marRight w:val="0"/>
              <w:marTop w:val="0"/>
              <w:marBottom w:val="0"/>
              <w:divBdr>
                <w:top w:val="none" w:sz="0" w:space="0" w:color="auto"/>
                <w:left w:val="none" w:sz="0" w:space="0" w:color="auto"/>
                <w:bottom w:val="none" w:sz="0" w:space="0" w:color="auto"/>
                <w:right w:val="none" w:sz="0" w:space="0" w:color="auto"/>
              </w:divBdr>
              <w:divsChild>
                <w:div w:id="297077700">
                  <w:marLeft w:val="150"/>
                  <w:marRight w:val="150"/>
                  <w:marTop w:val="0"/>
                  <w:marBottom w:val="300"/>
                  <w:divBdr>
                    <w:top w:val="none" w:sz="0" w:space="0" w:color="auto"/>
                    <w:left w:val="none" w:sz="0" w:space="0" w:color="auto"/>
                    <w:bottom w:val="none" w:sz="0" w:space="0" w:color="auto"/>
                    <w:right w:val="none" w:sz="0" w:space="0" w:color="auto"/>
                  </w:divBdr>
                  <w:divsChild>
                    <w:div w:id="128255527">
                      <w:marLeft w:val="0"/>
                      <w:marRight w:val="0"/>
                      <w:marTop w:val="0"/>
                      <w:marBottom w:val="300"/>
                      <w:divBdr>
                        <w:top w:val="none" w:sz="0" w:space="0" w:color="auto"/>
                        <w:left w:val="none" w:sz="0" w:space="0" w:color="auto"/>
                        <w:bottom w:val="none" w:sz="0" w:space="0" w:color="auto"/>
                        <w:right w:val="none" w:sz="0" w:space="0" w:color="auto"/>
                      </w:divBdr>
                      <w:divsChild>
                        <w:div w:id="4604629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435022">
      <w:bodyDiv w:val="1"/>
      <w:marLeft w:val="0"/>
      <w:marRight w:val="0"/>
      <w:marTop w:val="0"/>
      <w:marBottom w:val="0"/>
      <w:divBdr>
        <w:top w:val="none" w:sz="0" w:space="0" w:color="auto"/>
        <w:left w:val="none" w:sz="0" w:space="0" w:color="auto"/>
        <w:bottom w:val="none" w:sz="0" w:space="0" w:color="auto"/>
        <w:right w:val="none" w:sz="0" w:space="0" w:color="auto"/>
      </w:divBdr>
      <w:divsChild>
        <w:div w:id="833379414">
          <w:marLeft w:val="0"/>
          <w:marRight w:val="0"/>
          <w:marTop w:val="0"/>
          <w:marBottom w:val="0"/>
          <w:divBdr>
            <w:top w:val="none" w:sz="0" w:space="0" w:color="auto"/>
            <w:left w:val="none" w:sz="0" w:space="0" w:color="auto"/>
            <w:bottom w:val="none" w:sz="0" w:space="0" w:color="auto"/>
            <w:right w:val="none" w:sz="0" w:space="0" w:color="auto"/>
          </w:divBdr>
          <w:divsChild>
            <w:div w:id="1188983434">
              <w:marLeft w:val="0"/>
              <w:marRight w:val="0"/>
              <w:marTop w:val="0"/>
              <w:marBottom w:val="0"/>
              <w:divBdr>
                <w:top w:val="none" w:sz="0" w:space="0" w:color="auto"/>
                <w:left w:val="none" w:sz="0" w:space="0" w:color="auto"/>
                <w:bottom w:val="none" w:sz="0" w:space="0" w:color="auto"/>
                <w:right w:val="none" w:sz="0" w:space="0" w:color="auto"/>
              </w:divBdr>
              <w:divsChild>
                <w:div w:id="378289845">
                  <w:marLeft w:val="0"/>
                  <w:marRight w:val="0"/>
                  <w:marTop w:val="0"/>
                  <w:marBottom w:val="0"/>
                  <w:divBdr>
                    <w:top w:val="none" w:sz="0" w:space="0" w:color="auto"/>
                    <w:left w:val="none" w:sz="0" w:space="0" w:color="auto"/>
                    <w:bottom w:val="none" w:sz="0" w:space="0" w:color="auto"/>
                    <w:right w:val="none" w:sz="0" w:space="0" w:color="auto"/>
                  </w:divBdr>
                  <w:divsChild>
                    <w:div w:id="189662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edokin.de/neu2/browse.php?u=Oi8vdHJhbnNsYXRlLmdvb2dsZXVzZXJjb250ZW50LmNvbS90cmFuc2xhdGVfYz9obD1pdyZhbXA7bGFuZ3BhaXI9ZW4lN0NpdyZhbXA7dT1odHRwOi8vZW4ud2lraXBlZGlhLm9yZy93aWtpL0tpZG5leXMmYW1wO3ByZXY9L3RyYW5zbGF0ZV9zJTNGaGwlM0RpdyUyNnElM0RsaW5kYW5lJTI2dHElM0RMaW5kYW5lJTI2c2wlM0RpdyUyNnRsJTNEZW4mYW1wO3J1cmw9dHJhbnNsYXRlLmdvb2dsZS5jby5pbCZhbXA7dXNnPUFMa0pyaGhzNmxINnQyUzdmVXB3blFOYnNoNjQtY3k1ZkE%3D&amp;b=29" TargetMode="External"/><Relationship Id="rId18" Type="http://schemas.openxmlformats.org/officeDocument/2006/relationships/image" Target="media/image4.png"/><Relationship Id="rId26" Type="http://schemas.openxmlformats.org/officeDocument/2006/relationships/hyperlink" Target="http://en.wikipedia.org/wiki/File:Heptachlor.svg" TargetMode="External"/><Relationship Id="rId39" Type="http://schemas.openxmlformats.org/officeDocument/2006/relationships/hyperlink" Target="http://en.wikipedia.org/wiki/Chemical_formula" TargetMode="External"/><Relationship Id="rId21" Type="http://schemas.openxmlformats.org/officeDocument/2006/relationships/hyperlink" Target="http://www.medokin.de/neu2/browse.php?u=Oi8vdXBsb2FkLndpa2ltZWRpYS5vcmcvd2lraXBlZGlhL2NvbW1vbnMvYi9iOC9BbHBoYS1IZXhhY2hsb3JvY3ljbG9oZXhhbmUuc3Zn&amp;b=29" TargetMode="External"/><Relationship Id="rId34" Type="http://schemas.openxmlformats.org/officeDocument/2006/relationships/hyperlink" Target="http://en.wikipedia.org/wiki/File:Chlordan.svg" TargetMode="External"/><Relationship Id="rId42" Type="http://schemas.openxmlformats.org/officeDocument/2006/relationships/hyperlink" Target="http://en.wikipedia.org/wiki/Melting_point" TargetMode="External"/><Relationship Id="rId47" Type="http://schemas.openxmlformats.org/officeDocument/2006/relationships/hyperlink" Target="http://en.wikipedia.org" TargetMode="External"/><Relationship Id="rId50" Type="http://schemas.openxmlformats.org/officeDocument/2006/relationships/image" Target="http://www.nrg.co.il/images/nrg/3td/channel_pet/name/channel_pet.gif"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edokin.de/neu2/browse.php?u=Oi8vdHJhbnNsYXRlLmdvb2dsZXVzZXJjb250ZW50LmNvbS90cmFuc2xhdGVfYz9obD1pdyZhbXA7bGFuZ3BhaXI9ZW4lN0NpdyZhbXA7dT1odHRwOi8vZW4ud2lraXBlZGlhLm9yZy93aWtpL0xpdmVyJmFtcDtwcmV2PS90cmFuc2xhdGVfcyUzRmhsJTNEaXclMjZxJTNEbGluZGFuZSUyNnRxJTNETGluZGFuZSUyNnNsJTNEaXclMjZ0bCUzRGVuJmFtcDtydXJsPXRyYW5zbGF0ZS5nb29nbGUuY28uaWwmYW1wO3VzZz1BTGtKcmhqQVBMMjZSVjRlb0IxLU1MekZ4ekxjMER2a1B3&amp;b=29" TargetMode="External"/><Relationship Id="rId17" Type="http://schemas.openxmlformats.org/officeDocument/2006/relationships/hyperlink" Target="http://www.medokin.de/neu2/browse.php?u=Oi8vdHJhbnNsYXRlLmdvb2dsZXVzZXJjb250ZW50LmNvbS90cmFuc2xhdGVfYz9obD1pdyZhbXA7bGFuZ3BhaXI9ZW4lN0NpdyZhbXA7dT1odHRwOi8vZW4ud2lraXBlZGlhLm9yZy93aWtpL0ZpbGU6QWxwaGEtaGV4YWNobG9yb2N5Y2xvaGV4YW5lLnN2ZyZhbXA7cHJldj0vdHJhbnNsYXRlX3MlM0ZobCUzRGl3JTI2cSUzRGxpbmRhbmUlMjZ0cSUzRExpbmRhbmUlMjZzbCUzRGl3JTI2dGwlM0RlbiZhbXA7cnVybD10cmFuc2xhdGUuZ29vZ2xlLmNvLmlsJmFtcDt1c2c9QUxrSnJoaERzbkkwYWZLcXlBTmFJWXFiMHhmQUNCbWNiQQ==&amp;b=29" TargetMode="External"/><Relationship Id="rId25" Type="http://schemas.openxmlformats.org/officeDocument/2006/relationships/image" Target="media/image8.png"/><Relationship Id="rId33" Type="http://schemas.openxmlformats.org/officeDocument/2006/relationships/hyperlink" Target="http://en.wikipedia.org/wiki/Boiling_point" TargetMode="External"/><Relationship Id="rId38" Type="http://schemas.openxmlformats.org/officeDocument/2006/relationships/hyperlink" Target="http://en.wikipedia.org/wiki/International_Union_of_Pure_and_Applied_Chemistry_nomenclature" TargetMode="External"/><Relationship Id="rId46" Type="http://schemas.openxmlformats.org/officeDocument/2006/relationships/hyperlink" Target="http://en.wikipedia.org/wiki/Standard_state"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yperlink" Target="http://en.wikipedia.org/wiki/Chemical_formula" TargetMode="External"/><Relationship Id="rId41" Type="http://schemas.openxmlformats.org/officeDocument/2006/relationships/hyperlink" Target="http://en.wikipedia.org/wiki/Density" TargetMode="External"/><Relationship Id="rId54" Type="http://schemas.openxmlformats.org/officeDocument/2006/relationships/hyperlink" Target="http://www.ynet.co.il/articles/1,7340,L-3837283,00.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dokin.de/neu2/browse.php?u=Oi8vdHJhbnNsYXRlLmdvb2dsZXVzZXJjb250ZW50LmNvbS90cmFuc2xhdGVfYz9obD1pdyZhbXA7bGFuZ3BhaXI9ZW4lN0NpdyZhbXA7dT1odHRwOi8vZW4ud2lraXBlZGlhLm9yZy93aWtpL05lcnZvdXNfc3lzdGVtJmFtcDtwcmV2PS90cmFuc2xhdGVfcyUzRmhsJTNEaXclMjZxJTNEbGluZGFuZSUyNnRxJTNETGluZGFuZSUyNnNsJTNEaXclMjZ0bCUzRGVuJmFtcDtydXJsPXRyYW5zbGF0ZS5nb29nbGUuY28uaWwmYW1wO3VzZz1BTGtKcmhpUkhTMmpidWViUEMwbzZjVml0TGctMS0taEJn&amp;b=29" TargetMode="External"/><Relationship Id="rId24" Type="http://schemas.openxmlformats.org/officeDocument/2006/relationships/image" Target="media/image7.png"/><Relationship Id="rId32" Type="http://schemas.openxmlformats.org/officeDocument/2006/relationships/hyperlink" Target="http://en.wikipedia.org/wiki/Melting_point" TargetMode="External"/><Relationship Id="rId37" Type="http://schemas.openxmlformats.org/officeDocument/2006/relationships/image" Target="media/image11.png"/><Relationship Id="rId40" Type="http://schemas.openxmlformats.org/officeDocument/2006/relationships/hyperlink" Target="http://en.wikipedia.org/wiki/Molar_mass" TargetMode="External"/><Relationship Id="rId45" Type="http://schemas.openxmlformats.org/officeDocument/2006/relationships/hyperlink" Target="http://en.wikipedia.org/wiki/Chlordane" TargetMode="External"/><Relationship Id="rId53" Type="http://schemas.openxmlformats.org/officeDocument/2006/relationships/hyperlink" Target="http://news.nana10.co.il/Article/?ArticleID=183986" TargetMode="External"/><Relationship Id="rId5" Type="http://schemas.openxmlformats.org/officeDocument/2006/relationships/webSettings" Target="webSettings.xml"/><Relationship Id="rId15" Type="http://schemas.openxmlformats.org/officeDocument/2006/relationships/hyperlink" Target="http://www.medokin.de/neu2/browse.php?u=Oi8vdHJhbnNsYXRlLmdvb2dsZXVzZXJjb250ZW50LmNvbS90cmFuc2xhdGVfYz9obD1pdyZhbXA7bGFuZ3BhaXI9ZW4lN0NpdyZhbXA7dT1odHRwOi8vZW4ud2lraXBlZGlhLm9yZy93aWtpL0ZpbGU6QmV0YS1oZXhhY2hsb3JvY3ljbG9oZXhhbmUuc3ZnJmFtcDtwcmV2PS90cmFuc2xhdGVfcyUzRmhsJTNEaXclMjZxJTNEbGluZGFuZSUyNnRxJTNETGluZGFuZSUyNnNsJTNEaXclMjZ0bCUzRGVuJmFtcDtydXJsPXRyYW5zbGF0ZS5nb29nbGUuY28uaWwmYW1wO3VzZz1BTGtKcmhnVTRDZTdGN3FxWktjZVB5bFpIUGIzUFd3QTVn&amp;b=29" TargetMode="External"/><Relationship Id="rId23" Type="http://schemas.openxmlformats.org/officeDocument/2006/relationships/hyperlink" Target="http://www.medokin.de/neu2/browse.php?u=Oi8vY29tbW9ucy53aWtpbWVkaWEub3JnL3dpa2kvRmlsZTpBbHBoYS1IZXhhY2hsb3JvY3ljbG9oZXhhbmVfd2l0aF9ILnN2Zw==&amp;b=29" TargetMode="External"/><Relationship Id="rId28" Type="http://schemas.openxmlformats.org/officeDocument/2006/relationships/hyperlink" Target="http://en.wikipedia.org/wiki/International_Union_of_Pure_and_Applied_Chemistry_nomenclature" TargetMode="External"/><Relationship Id="rId36" Type="http://schemas.openxmlformats.org/officeDocument/2006/relationships/hyperlink" Target="http://en.wikipedia.org/wiki/File:Chlordane-3D-balls.png" TargetMode="External"/><Relationship Id="rId49" Type="http://schemas.openxmlformats.org/officeDocument/2006/relationships/image" Target="media/image12.gif"/><Relationship Id="rId57"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medokin.de/neu2/browse.php?u=Oi8vY29tbW9ucy53aWtpbWVkaWEub3JnL3dpa2kvRmlsZTpCZXRhLUhleGFjaGxvcm9jeWNsb2hleGFuZS5zdmc=&amp;b=29" TargetMode="External"/><Relationship Id="rId31" Type="http://schemas.openxmlformats.org/officeDocument/2006/relationships/hyperlink" Target="http://en.wikipedia.org/wiki/Density" TargetMode="External"/><Relationship Id="rId44" Type="http://schemas.openxmlformats.org/officeDocument/2006/relationships/hyperlink" Target="http://en.wikipedia.org/wiki/MmHg" TargetMode="External"/><Relationship Id="rId52" Type="http://schemas.openxmlformats.org/officeDocument/2006/relationships/hyperlink" Target="http://www.nrg.co.il/online/35/ART1/466/523.html" TargetMode="External"/><Relationship Id="rId4" Type="http://schemas.openxmlformats.org/officeDocument/2006/relationships/settings" Target="settings.xml"/><Relationship Id="rId9" Type="http://schemas.openxmlformats.org/officeDocument/2006/relationships/hyperlink" Target="http://upload.wikimedia.org/wikipedia/commons/3/33/Gamma-hexachlorocyclohexane.svg" TargetMode="External"/><Relationship Id="rId14" Type="http://schemas.openxmlformats.org/officeDocument/2006/relationships/hyperlink" Target="http://www.medokin.de/neu2/browse.php?u=Oi8vdHJhbnNsYXRlLmdvb2dsZXVzZXJjb250ZW50LmNvbS90cmFuc2xhdGVfYz9obD1pdyZhbXA7bGFuZ3BhaXI9ZW4lN0NpdyZhbXA7dT1odHRwOi8vZW4ud2lraXBlZGlhLm9yZy93aWtpL0NhcmNpbm9nZW4mYW1wO3ByZXY9L3RyYW5zbGF0ZV9zJTNGaGwlM0RpdyUyNnElM0RsaW5kYW5lJTI2dHElM0RMaW5kYW5lJTI2c2wlM0RpdyUyNnRsJTNEZW4mYW1wO3J1cmw9dHJhbnNsYXRlLmdvb2dsZS5jby5pbCZhbXA7dXNnPUFMa0pyaGhwZllGb1dzZ09ua3hCNGFRcVFIYkRYRmxvM1E%3D&amp;b=29" TargetMode="Externa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hyperlink" Target="http://en.wikipedia.org/wiki/Molar_mass" TargetMode="External"/><Relationship Id="rId35" Type="http://schemas.openxmlformats.org/officeDocument/2006/relationships/image" Target="media/image10.png"/><Relationship Id="rId43" Type="http://schemas.openxmlformats.org/officeDocument/2006/relationships/hyperlink" Target="http://en.wikipedia.org/wiki/Boiling_point" TargetMode="External"/><Relationship Id="rId48" Type="http://schemas.openxmlformats.org/officeDocument/2006/relationships/hyperlink" Target="http://www.nrg.co.il/online/HP_35.html"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mailto:raz.godelnik@gmail.com"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1210</Words>
  <Characters>6900</Characters>
  <Application>Microsoft Office Word</Application>
  <DocSecurity>0</DocSecurity>
  <Lines>57</Lines>
  <Paragraphs>16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המורים</Company>
  <LinksUpToDate>false</LinksUpToDate>
  <CharactersWithSpaces>8094</CharactersWithSpaces>
  <SharedDoc>false</SharedDoc>
  <HLinks>
    <vt:vector size="216" baseType="variant">
      <vt:variant>
        <vt:i4>2687103</vt:i4>
      </vt:variant>
      <vt:variant>
        <vt:i4>93</vt:i4>
      </vt:variant>
      <vt:variant>
        <vt:i4>0</vt:i4>
      </vt:variant>
      <vt:variant>
        <vt:i4>5</vt:i4>
      </vt:variant>
      <vt:variant>
        <vt:lpwstr>http://www.ynet.co.il/articles/1,7340,L-3837283,00.html</vt:lpwstr>
      </vt:variant>
      <vt:variant>
        <vt:lpwstr/>
      </vt:variant>
      <vt:variant>
        <vt:i4>3473468</vt:i4>
      </vt:variant>
      <vt:variant>
        <vt:i4>90</vt:i4>
      </vt:variant>
      <vt:variant>
        <vt:i4>0</vt:i4>
      </vt:variant>
      <vt:variant>
        <vt:i4>5</vt:i4>
      </vt:variant>
      <vt:variant>
        <vt:lpwstr>http://news.nana10.co.il/Article/?ArticleID=183986</vt:lpwstr>
      </vt:variant>
      <vt:variant>
        <vt:lpwstr/>
      </vt:variant>
      <vt:variant>
        <vt:i4>5439513</vt:i4>
      </vt:variant>
      <vt:variant>
        <vt:i4>87</vt:i4>
      </vt:variant>
      <vt:variant>
        <vt:i4>0</vt:i4>
      </vt:variant>
      <vt:variant>
        <vt:i4>5</vt:i4>
      </vt:variant>
      <vt:variant>
        <vt:lpwstr>http://www.nrg.co.il/online/35/ART1/466/523.html</vt:lpwstr>
      </vt:variant>
      <vt:variant>
        <vt:lpwstr/>
      </vt:variant>
      <vt:variant>
        <vt:i4>6881283</vt:i4>
      </vt:variant>
      <vt:variant>
        <vt:i4>84</vt:i4>
      </vt:variant>
      <vt:variant>
        <vt:i4>0</vt:i4>
      </vt:variant>
      <vt:variant>
        <vt:i4>5</vt:i4>
      </vt:variant>
      <vt:variant>
        <vt:lpwstr>mailto:raz.godelnik@gmail.com</vt:lpwstr>
      </vt:variant>
      <vt:variant>
        <vt:lpwstr/>
      </vt:variant>
      <vt:variant>
        <vt:i4>3407936</vt:i4>
      </vt:variant>
      <vt:variant>
        <vt:i4>78</vt:i4>
      </vt:variant>
      <vt:variant>
        <vt:i4>0</vt:i4>
      </vt:variant>
      <vt:variant>
        <vt:i4>5</vt:i4>
      </vt:variant>
      <vt:variant>
        <vt:lpwstr>http://www.nrg.co.il/online/HP_35.html</vt:lpwstr>
      </vt:variant>
      <vt:variant>
        <vt:lpwstr/>
      </vt:variant>
      <vt:variant>
        <vt:i4>2031622</vt:i4>
      </vt:variant>
      <vt:variant>
        <vt:i4>75</vt:i4>
      </vt:variant>
      <vt:variant>
        <vt:i4>0</vt:i4>
      </vt:variant>
      <vt:variant>
        <vt:i4>5</vt:i4>
      </vt:variant>
      <vt:variant>
        <vt:lpwstr>http://en.wikipedia.org/</vt:lpwstr>
      </vt:variant>
      <vt:variant>
        <vt:lpwstr/>
      </vt:variant>
      <vt:variant>
        <vt:i4>4456504</vt:i4>
      </vt:variant>
      <vt:variant>
        <vt:i4>72</vt:i4>
      </vt:variant>
      <vt:variant>
        <vt:i4>0</vt:i4>
      </vt:variant>
      <vt:variant>
        <vt:i4>5</vt:i4>
      </vt:variant>
      <vt:variant>
        <vt:lpwstr>http://en.wikipedia.org/wiki/Standard_state</vt:lpwstr>
      </vt:variant>
      <vt:variant>
        <vt:lpwstr/>
      </vt:variant>
      <vt:variant>
        <vt:i4>6815825</vt:i4>
      </vt:variant>
      <vt:variant>
        <vt:i4>69</vt:i4>
      </vt:variant>
      <vt:variant>
        <vt:i4>0</vt:i4>
      </vt:variant>
      <vt:variant>
        <vt:i4>5</vt:i4>
      </vt:variant>
      <vt:variant>
        <vt:lpwstr>http://en.wikipedia.org/wiki/Chlordane</vt:lpwstr>
      </vt:variant>
      <vt:variant>
        <vt:lpwstr>cite_note-hand-0</vt:lpwstr>
      </vt:variant>
      <vt:variant>
        <vt:i4>1704024</vt:i4>
      </vt:variant>
      <vt:variant>
        <vt:i4>66</vt:i4>
      </vt:variant>
      <vt:variant>
        <vt:i4>0</vt:i4>
      </vt:variant>
      <vt:variant>
        <vt:i4>5</vt:i4>
      </vt:variant>
      <vt:variant>
        <vt:lpwstr>http://en.wikipedia.org/wiki/MmHg</vt:lpwstr>
      </vt:variant>
      <vt:variant>
        <vt:lpwstr/>
      </vt:variant>
      <vt:variant>
        <vt:i4>7798790</vt:i4>
      </vt:variant>
      <vt:variant>
        <vt:i4>63</vt:i4>
      </vt:variant>
      <vt:variant>
        <vt:i4>0</vt:i4>
      </vt:variant>
      <vt:variant>
        <vt:i4>5</vt:i4>
      </vt:variant>
      <vt:variant>
        <vt:lpwstr>http://en.wikipedia.org/wiki/Boiling_point</vt:lpwstr>
      </vt:variant>
      <vt:variant>
        <vt:lpwstr/>
      </vt:variant>
      <vt:variant>
        <vt:i4>8192020</vt:i4>
      </vt:variant>
      <vt:variant>
        <vt:i4>60</vt:i4>
      </vt:variant>
      <vt:variant>
        <vt:i4>0</vt:i4>
      </vt:variant>
      <vt:variant>
        <vt:i4>5</vt:i4>
      </vt:variant>
      <vt:variant>
        <vt:lpwstr>http://en.wikipedia.org/wiki/Melting_point</vt:lpwstr>
      </vt:variant>
      <vt:variant>
        <vt:lpwstr/>
      </vt:variant>
      <vt:variant>
        <vt:i4>327767</vt:i4>
      </vt:variant>
      <vt:variant>
        <vt:i4>57</vt:i4>
      </vt:variant>
      <vt:variant>
        <vt:i4>0</vt:i4>
      </vt:variant>
      <vt:variant>
        <vt:i4>5</vt:i4>
      </vt:variant>
      <vt:variant>
        <vt:lpwstr>http://en.wikipedia.org/wiki/Density</vt:lpwstr>
      </vt:variant>
      <vt:variant>
        <vt:lpwstr/>
      </vt:variant>
      <vt:variant>
        <vt:i4>7471109</vt:i4>
      </vt:variant>
      <vt:variant>
        <vt:i4>54</vt:i4>
      </vt:variant>
      <vt:variant>
        <vt:i4>0</vt:i4>
      </vt:variant>
      <vt:variant>
        <vt:i4>5</vt:i4>
      </vt:variant>
      <vt:variant>
        <vt:lpwstr>http://en.wikipedia.org/wiki/Molar_mass</vt:lpwstr>
      </vt:variant>
      <vt:variant>
        <vt:lpwstr/>
      </vt:variant>
      <vt:variant>
        <vt:i4>2097246</vt:i4>
      </vt:variant>
      <vt:variant>
        <vt:i4>51</vt:i4>
      </vt:variant>
      <vt:variant>
        <vt:i4>0</vt:i4>
      </vt:variant>
      <vt:variant>
        <vt:i4>5</vt:i4>
      </vt:variant>
      <vt:variant>
        <vt:lpwstr>http://en.wikipedia.org/wiki/Chemical_formula</vt:lpwstr>
      </vt:variant>
      <vt:variant>
        <vt:lpwstr/>
      </vt:variant>
      <vt:variant>
        <vt:i4>5505057</vt:i4>
      </vt:variant>
      <vt:variant>
        <vt:i4>48</vt:i4>
      </vt:variant>
      <vt:variant>
        <vt:i4>0</vt:i4>
      </vt:variant>
      <vt:variant>
        <vt:i4>5</vt:i4>
      </vt:variant>
      <vt:variant>
        <vt:lpwstr>http://en.wikipedia.org/wiki/International_Union_of_Pure_and_Applied_Chemistry_nomenclature</vt:lpwstr>
      </vt:variant>
      <vt:variant>
        <vt:lpwstr/>
      </vt:variant>
      <vt:variant>
        <vt:i4>65555</vt:i4>
      </vt:variant>
      <vt:variant>
        <vt:i4>42</vt:i4>
      </vt:variant>
      <vt:variant>
        <vt:i4>0</vt:i4>
      </vt:variant>
      <vt:variant>
        <vt:i4>5</vt:i4>
      </vt:variant>
      <vt:variant>
        <vt:lpwstr>http://en.wikipedia.org/wiki/File:Chlordane-3D-balls.png</vt:lpwstr>
      </vt:variant>
      <vt:variant>
        <vt:lpwstr/>
      </vt:variant>
      <vt:variant>
        <vt:i4>3539069</vt:i4>
      </vt:variant>
      <vt:variant>
        <vt:i4>36</vt:i4>
      </vt:variant>
      <vt:variant>
        <vt:i4>0</vt:i4>
      </vt:variant>
      <vt:variant>
        <vt:i4>5</vt:i4>
      </vt:variant>
      <vt:variant>
        <vt:lpwstr>http://en.wikipedia.org/wiki/File:Chlordan.svg</vt:lpwstr>
      </vt:variant>
      <vt:variant>
        <vt:lpwstr/>
      </vt:variant>
      <vt:variant>
        <vt:i4>7798790</vt:i4>
      </vt:variant>
      <vt:variant>
        <vt:i4>33</vt:i4>
      </vt:variant>
      <vt:variant>
        <vt:i4>0</vt:i4>
      </vt:variant>
      <vt:variant>
        <vt:i4>5</vt:i4>
      </vt:variant>
      <vt:variant>
        <vt:lpwstr>http://en.wikipedia.org/wiki/Boiling_point</vt:lpwstr>
      </vt:variant>
      <vt:variant>
        <vt:lpwstr/>
      </vt:variant>
      <vt:variant>
        <vt:i4>8192020</vt:i4>
      </vt:variant>
      <vt:variant>
        <vt:i4>30</vt:i4>
      </vt:variant>
      <vt:variant>
        <vt:i4>0</vt:i4>
      </vt:variant>
      <vt:variant>
        <vt:i4>5</vt:i4>
      </vt:variant>
      <vt:variant>
        <vt:lpwstr>http://en.wikipedia.org/wiki/Melting_point</vt:lpwstr>
      </vt:variant>
      <vt:variant>
        <vt:lpwstr/>
      </vt:variant>
      <vt:variant>
        <vt:i4>327767</vt:i4>
      </vt:variant>
      <vt:variant>
        <vt:i4>27</vt:i4>
      </vt:variant>
      <vt:variant>
        <vt:i4>0</vt:i4>
      </vt:variant>
      <vt:variant>
        <vt:i4>5</vt:i4>
      </vt:variant>
      <vt:variant>
        <vt:lpwstr>http://en.wikipedia.org/wiki/Density</vt:lpwstr>
      </vt:variant>
      <vt:variant>
        <vt:lpwstr/>
      </vt:variant>
      <vt:variant>
        <vt:i4>7471109</vt:i4>
      </vt:variant>
      <vt:variant>
        <vt:i4>24</vt:i4>
      </vt:variant>
      <vt:variant>
        <vt:i4>0</vt:i4>
      </vt:variant>
      <vt:variant>
        <vt:i4>5</vt:i4>
      </vt:variant>
      <vt:variant>
        <vt:lpwstr>http://en.wikipedia.org/wiki/Molar_mass</vt:lpwstr>
      </vt:variant>
      <vt:variant>
        <vt:lpwstr/>
      </vt:variant>
      <vt:variant>
        <vt:i4>2097246</vt:i4>
      </vt:variant>
      <vt:variant>
        <vt:i4>21</vt:i4>
      </vt:variant>
      <vt:variant>
        <vt:i4>0</vt:i4>
      </vt:variant>
      <vt:variant>
        <vt:i4>5</vt:i4>
      </vt:variant>
      <vt:variant>
        <vt:lpwstr>http://en.wikipedia.org/wiki/Chemical_formula</vt:lpwstr>
      </vt:variant>
      <vt:variant>
        <vt:lpwstr/>
      </vt:variant>
      <vt:variant>
        <vt:i4>5505057</vt:i4>
      </vt:variant>
      <vt:variant>
        <vt:i4>18</vt:i4>
      </vt:variant>
      <vt:variant>
        <vt:i4>0</vt:i4>
      </vt:variant>
      <vt:variant>
        <vt:i4>5</vt:i4>
      </vt:variant>
      <vt:variant>
        <vt:lpwstr>http://en.wikipedia.org/wiki/International_Union_of_Pure_and_Applied_Chemistry_nomenclature</vt:lpwstr>
      </vt:variant>
      <vt:variant>
        <vt:lpwstr/>
      </vt:variant>
      <vt:variant>
        <vt:i4>5701663</vt:i4>
      </vt:variant>
      <vt:variant>
        <vt:i4>12</vt:i4>
      </vt:variant>
      <vt:variant>
        <vt:i4>0</vt:i4>
      </vt:variant>
      <vt:variant>
        <vt:i4>5</vt:i4>
      </vt:variant>
      <vt:variant>
        <vt:lpwstr>http://en.wikipedia.org/wiki/File:Heptachlor.svg</vt:lpwstr>
      </vt:variant>
      <vt:variant>
        <vt:lpwstr/>
      </vt:variant>
      <vt:variant>
        <vt:i4>7274613</vt:i4>
      </vt:variant>
      <vt:variant>
        <vt:i4>9</vt:i4>
      </vt:variant>
      <vt:variant>
        <vt:i4>0</vt:i4>
      </vt:variant>
      <vt:variant>
        <vt:i4>5</vt:i4>
      </vt:variant>
      <vt:variant>
        <vt:lpwstr>http://www.medokin.de/neu2/browse.php?u=Oi8vdHJhbnNsYXRlLmdvb2dsZXVzZXJjb250ZW50LmNvbS90cmFuc2xhdGVfYz9obD1pdyZhbXA7bGFuZ3BhaXI9ZW4lN0NpdyZhbXA7dT1odHRwOi8vZW4ud2lraXBlZGlhLm9yZy93aWtpL0NhcmNpbm9nZW4mYW1wO3ByZXY9L3RyYW5zbGF0ZV9zJTNGaGwlM0RpdyUyNnElM0RsaW5kYW5lJTI2dHElM0RMaW5kYW5lJTI2c2wlM0RpdyUyNnRsJTNEZW4mYW1wO3J1cmw9dHJhbnNsYXRlLmdvb2dsZS5jby5pbCZhbXA7dXNnPUFMa0pyaGhwZllGb1dzZ09ua3hCNGFRcVFIYkRYRmxvM1E%3D&amp;b=29</vt:lpwstr>
      </vt:variant>
      <vt:variant>
        <vt:lpwstr/>
      </vt:variant>
      <vt:variant>
        <vt:i4>7405692</vt:i4>
      </vt:variant>
      <vt:variant>
        <vt:i4>6</vt:i4>
      </vt:variant>
      <vt:variant>
        <vt:i4>0</vt:i4>
      </vt:variant>
      <vt:variant>
        <vt:i4>5</vt:i4>
      </vt:variant>
      <vt:variant>
        <vt:lpwstr>http://www.medokin.de/neu2/browse.php?u=Oi8vdHJhbnNsYXRlLmdvb2dsZXVzZXJjb250ZW50LmNvbS90cmFuc2xhdGVfYz9obD1pdyZhbXA7bGFuZ3BhaXI9ZW4lN0NpdyZhbXA7dT1odHRwOi8vZW4ud2lraXBlZGlhLm9yZy93aWtpL0tpZG5leXMmYW1wO3ByZXY9L3RyYW5zbGF0ZV9zJTNGaGwlM0RpdyUyNnElM0RsaW5kYW5lJTI2dHElM0RMaW5kYW5lJTI2c2wlM0RpdyUyNnRsJTNEZW4mYW1wO3J1cmw9dHJhbnNsYXRlLmdvb2dsZS5jby5pbCZhbXA7dXNnPUFMa0pyaGhzNmxINnQyUzdmVXB3blFOYnNoNjQtY3k1ZkE%3D&amp;b=29</vt:lpwstr>
      </vt:variant>
      <vt:variant>
        <vt:lpwstr/>
      </vt:variant>
      <vt:variant>
        <vt:i4>2293865</vt:i4>
      </vt:variant>
      <vt:variant>
        <vt:i4>3</vt:i4>
      </vt:variant>
      <vt:variant>
        <vt:i4>0</vt:i4>
      </vt:variant>
      <vt:variant>
        <vt:i4>5</vt:i4>
      </vt:variant>
      <vt:variant>
        <vt:lpwstr>http://www.medokin.de/neu2/browse.php?u=Oi8vdHJhbnNsYXRlLmdvb2dsZXVzZXJjb250ZW50LmNvbS90cmFuc2xhdGVfYz9obD1pdyZhbXA7bGFuZ3BhaXI9ZW4lN0NpdyZhbXA7dT1odHRwOi8vZW4ud2lraXBlZGlhLm9yZy93aWtpL0xpdmVyJmFtcDtwcmV2PS90cmFuc2xhdGVfcyUzRmhsJTNEaXclMjZxJTNEbGluZGFuZSUyNnRxJTNETGluZGFuZSUyNnNsJTNEaXclMjZ0bCUzRGVuJmFtcDtydXJsPXRyYW5zbGF0ZS5nb29nbGUuY28uaWwmYW1wO3VzZz1BTGtKcmhqQVBMMjZSVjRlb0IxLU1MekZ4ekxjMER2a1B3&amp;b=29</vt:lpwstr>
      </vt:variant>
      <vt:variant>
        <vt:lpwstr/>
      </vt:variant>
      <vt:variant>
        <vt:i4>6357054</vt:i4>
      </vt:variant>
      <vt:variant>
        <vt:i4>0</vt:i4>
      </vt:variant>
      <vt:variant>
        <vt:i4>0</vt:i4>
      </vt:variant>
      <vt:variant>
        <vt:i4>5</vt:i4>
      </vt:variant>
      <vt:variant>
        <vt:lpwstr>http://www.medokin.de/neu2/browse.php?u=Oi8vdHJhbnNsYXRlLmdvb2dsZXVzZXJjb250ZW50LmNvbS90cmFuc2xhdGVfYz9obD1pdyZhbXA7bGFuZ3BhaXI9ZW4lN0NpdyZhbXA7dT1odHRwOi8vZW4ud2lraXBlZGlhLm9yZy93aWtpL05lcnZvdXNfc3lzdGVtJmFtcDtwcmV2PS90cmFuc2xhdGVfcyUzRmhsJTNEaXclMjZxJTNEbGluZGFuZSUyNnRxJTNETGluZGFuZSUyNnNsJTNEaXclMjZ0bCUzRGVuJmFtcDtydXJsPXRyYW5zbGF0ZS5nb29nbGUuY28uaWwmYW1wO3VzZz1BTGtKcmhpUkhTMmpidWViUEMwbzZjVml0TGctMS0taEJn&amp;b=29</vt:lpwstr>
      </vt:variant>
      <vt:variant>
        <vt:lpwstr/>
      </vt:variant>
      <vt:variant>
        <vt:i4>6422564</vt:i4>
      </vt:variant>
      <vt:variant>
        <vt:i4>-1</vt:i4>
      </vt:variant>
      <vt:variant>
        <vt:i4>1033</vt:i4>
      </vt:variant>
      <vt:variant>
        <vt:i4>4</vt:i4>
      </vt:variant>
      <vt:variant>
        <vt:lpwstr>http://upload.wikimedia.org/wikipedia/commons/3/33/Gamma-hexachlorocyclohexane.svg</vt:lpwstr>
      </vt:variant>
      <vt:variant>
        <vt:lpwstr/>
      </vt:variant>
      <vt:variant>
        <vt:i4>3539043</vt:i4>
      </vt:variant>
      <vt:variant>
        <vt:i4>-1</vt:i4>
      </vt:variant>
      <vt:variant>
        <vt:i4>1032</vt:i4>
      </vt:variant>
      <vt:variant>
        <vt:i4>4</vt:i4>
      </vt:variant>
      <vt:variant>
        <vt:lpwstr>http://www.medokin.de/neu2/browse.php?u=Oi8vdHJhbnNsYXRlLmdvb2dsZXVzZXJjb250ZW50LmNvbS90cmFuc2xhdGVfYz9obD1pdyZhbXA7bGFuZ3BhaXI9ZW4lN0NpdyZhbXA7dT1odHRwOi8vZW4ud2lraXBlZGlhLm9yZy93aWtpL0ZpbGU6QmV0YS1oZXhhY2hsb3JvY3ljbG9oZXhhbmUuc3ZnJmFtcDtwcmV2PS90cmFuc2xhdGVfcyUzRmhsJTNEaXclMjZxJTNEbGluZGFuZSUyNnRxJTNETGluZGFuZSUyNnNsJTNEaXclMjZ0bCUzRGVuJmFtcDtydXJsPXRyYW5zbGF0ZS5nb29nbGUuY28uaWwmYW1wO3VzZz1BTGtKcmhnVTRDZTdGN3FxWktjZVB5bFpIUGIzUFd3QTVn&amp;b=29</vt:lpwstr>
      </vt:variant>
      <vt:variant>
        <vt:lpwstr/>
      </vt:variant>
      <vt:variant>
        <vt:i4>6422628</vt:i4>
      </vt:variant>
      <vt:variant>
        <vt:i4>-1</vt:i4>
      </vt:variant>
      <vt:variant>
        <vt:i4>1031</vt:i4>
      </vt:variant>
      <vt:variant>
        <vt:i4>4</vt:i4>
      </vt:variant>
      <vt:variant>
        <vt:lpwstr>http://www.medokin.de/neu2/browse.php?u=Oi8vdHJhbnNsYXRlLmdvb2dsZXVzZXJjb250ZW50LmNvbS90cmFuc2xhdGVfYz9obD1pdyZhbXA7bGFuZ3BhaXI9ZW4lN0NpdyZhbXA7dT1odHRwOi8vZW4ud2lraXBlZGlhLm9yZy93aWtpL0ZpbGU6QWxwaGEtaGV4YWNobG9yb2N5Y2xvaGV4YW5lLnN2ZyZhbXA7cHJldj0vdHJhbnNsYXRlX3MlM0ZobCUzRGl3JTI2cSUzRGxpbmRhbmUlMjZ0cSUzRExpbmRhbmUlMjZzbCUzRGl3JTI2dGwlM0RlbiZhbXA7cnVybD10cmFuc2xhdGUuZ29vZ2xlLmNvLmlsJmFtcDt1c2c9QUxrSnJoaERzbkkwYWZLcXlBTmFJWXFiMHhmQUNCbWNiQQ%3D%3D&amp;b=29</vt:lpwstr>
      </vt:variant>
      <vt:variant>
        <vt:lpwstr/>
      </vt:variant>
      <vt:variant>
        <vt:i4>5701650</vt:i4>
      </vt:variant>
      <vt:variant>
        <vt:i4>-1</vt:i4>
      </vt:variant>
      <vt:variant>
        <vt:i4>1030</vt:i4>
      </vt:variant>
      <vt:variant>
        <vt:i4>4</vt:i4>
      </vt:variant>
      <vt:variant>
        <vt:lpwstr>http://www.medokin.de/neu2/browse.php?u=Oi8vdXBsb2FkLndpa2ltZWRpYS5vcmcvd2lraXBlZGlhL2NvbW1vbnMvYi9iOC9BbHBoYS1IZXhhY2hsb3JvY3ljbG9oZXhhbmUuc3Zn&amp;b=29</vt:lpwstr>
      </vt:variant>
      <vt:variant>
        <vt:lpwstr/>
      </vt:variant>
      <vt:variant>
        <vt:i4>1835026</vt:i4>
      </vt:variant>
      <vt:variant>
        <vt:i4>-1</vt:i4>
      </vt:variant>
      <vt:variant>
        <vt:i4>1028</vt:i4>
      </vt:variant>
      <vt:variant>
        <vt:i4>4</vt:i4>
      </vt:variant>
      <vt:variant>
        <vt:lpwstr>http://www.medokin.de/neu2/browse.php?u=Oi8vY29tbW9ucy53aWtpbWVkaWEub3JnL3dpa2kvRmlsZTpBbHBoYS1IZXhhY2hsb3JvY3ljbG9oZXhhbmVfd2l0aF9ILnN2Zw%3D%3D&amp;b=29</vt:lpwstr>
      </vt:variant>
      <vt:variant>
        <vt:lpwstr/>
      </vt:variant>
      <vt:variant>
        <vt:i4>7667830</vt:i4>
      </vt:variant>
      <vt:variant>
        <vt:i4>-1</vt:i4>
      </vt:variant>
      <vt:variant>
        <vt:i4>1029</vt:i4>
      </vt:variant>
      <vt:variant>
        <vt:i4>4</vt:i4>
      </vt:variant>
      <vt:variant>
        <vt:lpwstr>http://www.medokin.de/neu2/browse.php?u=Oi8vY29tbW9ucy53aWtpbWVkaWEub3JnL3dpa2kvRmlsZTpCZXRhLUhleGFjaGxvcm9jeWNsb2hleGFuZS5zdmc%3D&amp;b=29</vt:lpwstr>
      </vt:variant>
      <vt:variant>
        <vt:lpwstr/>
      </vt:variant>
      <vt:variant>
        <vt:i4>3407936</vt:i4>
      </vt:variant>
      <vt:variant>
        <vt:i4>-1</vt:i4>
      </vt:variant>
      <vt:variant>
        <vt:i4>1034</vt:i4>
      </vt:variant>
      <vt:variant>
        <vt:i4>4</vt:i4>
      </vt:variant>
      <vt:variant>
        <vt:lpwstr>http://www.nrg.co.il/online/HP_35.html</vt:lpwstr>
      </vt:variant>
      <vt:variant>
        <vt:lpwstr/>
      </vt:variant>
      <vt:variant>
        <vt:i4>3145780</vt:i4>
      </vt:variant>
      <vt:variant>
        <vt:i4>-1</vt:i4>
      </vt:variant>
      <vt:variant>
        <vt:i4>1034</vt:i4>
      </vt:variant>
      <vt:variant>
        <vt:i4>1</vt:i4>
      </vt:variant>
      <vt:variant>
        <vt:lpwstr>http://www.nrg.co.il/images/nrg/3td/channel_pet/name/channel_pet.gif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Atheel</dc:creator>
  <cp:lastModifiedBy>Windows User</cp:lastModifiedBy>
  <cp:revision>2</cp:revision>
  <dcterms:created xsi:type="dcterms:W3CDTF">2016-11-16T11:54:00Z</dcterms:created>
  <dcterms:modified xsi:type="dcterms:W3CDTF">2016-11-16T11:54:00Z</dcterms:modified>
</cp:coreProperties>
</file>