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79" w:rsidRPr="00F26579" w:rsidRDefault="00F26579" w:rsidP="00F26579">
      <w:pPr>
        <w:pStyle w:val="Heading1"/>
        <w:bidi/>
        <w:spacing w:line="360" w:lineRule="auto"/>
        <w:rPr>
          <w:rFonts w:asciiTheme="minorBidi" w:hAnsiTheme="minorBidi" w:cstheme="minorBidi"/>
          <w:i/>
          <w:iCs w:val="0"/>
          <w:color w:val="auto"/>
          <w:rtl/>
        </w:rPr>
      </w:pPr>
      <w:r w:rsidRPr="00F26579">
        <w:rPr>
          <w:rFonts w:asciiTheme="minorBidi" w:hAnsiTheme="minorBidi" w:cstheme="minorBidi"/>
          <w:i/>
          <w:iCs w:val="0"/>
          <w:color w:val="auto"/>
          <w:rtl/>
        </w:rPr>
        <w:t>שאלה</w:t>
      </w:r>
    </w:p>
    <w:p w:rsidR="00037B13" w:rsidRDefault="00F26579" w:rsidP="00F26579">
      <w:pPr>
        <w:spacing w:line="360" w:lineRule="auto"/>
        <w:rPr>
          <w:rFonts w:asciiTheme="minorBidi" w:hAnsiTheme="minorBidi" w:cstheme="minorBidi" w:hint="cs"/>
          <w:rtl/>
        </w:rPr>
      </w:pPr>
      <w:r w:rsidRPr="00F26579">
        <w:rPr>
          <w:rFonts w:asciiTheme="minorBidi" w:hAnsiTheme="minorBidi" w:cstheme="minorBidi"/>
          <w:rtl/>
        </w:rPr>
        <w:t>באילו אמצעים מבליט הצייר את מוקד האוכל?</w:t>
      </w:r>
    </w:p>
    <w:p w:rsidR="00F26579" w:rsidRPr="00F26579" w:rsidRDefault="00F26579" w:rsidP="00F26579">
      <w:pPr>
        <w:spacing w:before="120" w:line="360" w:lineRule="auto"/>
        <w:rPr>
          <w:rFonts w:asciiTheme="minorBidi" w:hAnsiTheme="minorBidi" w:cstheme="minorBidi"/>
        </w:rPr>
      </w:pPr>
      <w:r w:rsidRPr="00F26579">
        <w:rPr>
          <w:rFonts w:asciiTheme="minorBidi" w:hAnsiTheme="minorBidi" w:cstheme="minorBidi" w:hint="cs"/>
          <w:b/>
          <w:bCs/>
          <w:rtl/>
        </w:rPr>
        <w:t>תשובה:</w:t>
      </w:r>
      <w:r>
        <w:rPr>
          <w:rFonts w:asciiTheme="minorBidi" w:hAnsiTheme="minorBidi" w:cstheme="minorBidi" w:hint="cs"/>
          <w:rtl/>
        </w:rPr>
        <w:t xml:space="preserve"> </w:t>
      </w:r>
      <w:r w:rsidRPr="00F26579">
        <w:rPr>
          <w:rFonts w:asciiTheme="minorBidi" w:hAnsiTheme="minorBidi" w:cs="Arial"/>
          <w:rtl/>
        </w:rPr>
        <w:t>מגש העץ על תכולתו ממוקם בהבלטה בקדמת התמונה מ</w:t>
      </w:r>
      <w:r>
        <w:rPr>
          <w:rFonts w:asciiTheme="minorBidi" w:hAnsiTheme="minorBidi" w:cs="Arial"/>
          <w:rtl/>
        </w:rPr>
        <w:t xml:space="preserve">ימין. </w:t>
      </w:r>
      <w:r w:rsidRPr="00F26579">
        <w:rPr>
          <w:rFonts w:asciiTheme="minorBidi" w:hAnsiTheme="minorBidi" w:cs="Arial"/>
          <w:rtl/>
        </w:rPr>
        <w:t>מנות המזון שעליו מרשימות בגודלן, בצבעיהן הזוהרים ובחושניותן. המגש ממוקד באמצעות שני הגברים הנושאים אותו. מתקן העץ, המשמש כן להנחת האוכל בטרם הגשה, והמבצבץ מן הפינה הימנית של המטבח, מוביל את העין אל המגש המרכזי. ספסלי העץ המאולתרים שעליהם יושבים הסועדים מהווים הד לחומריות המגש ומושכים את העין לעברו. גם הכד הזהוב של מוזג הבירה מן העבר השני</w:t>
      </w:r>
      <w:bookmarkStart w:id="0" w:name="_GoBack"/>
      <w:bookmarkEnd w:id="0"/>
      <w:r w:rsidRPr="00F26579">
        <w:rPr>
          <w:rFonts w:asciiTheme="minorBidi" w:hAnsiTheme="minorBidi" w:cs="Arial"/>
          <w:rtl/>
        </w:rPr>
        <w:t xml:space="preserve"> יוצר זיקה צבעונית תואמת למוקד המזון שמימין.</w:t>
      </w:r>
    </w:p>
    <w:sectPr w:rsidR="00F26579" w:rsidRPr="00F26579"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79"/>
    <w:rsid w:val="00037B13"/>
    <w:rsid w:val="00641967"/>
    <w:rsid w:val="00982748"/>
    <w:rsid w:val="00EC6DB0"/>
    <w:rsid w:val="00F265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748"/>
    <w:pPr>
      <w:bidi/>
    </w:pPr>
    <w:rPr>
      <w:sz w:val="24"/>
      <w:szCs w:val="24"/>
    </w:rPr>
  </w:style>
  <w:style w:type="paragraph" w:styleId="Heading1">
    <w:name w:val="heading 1"/>
    <w:basedOn w:val="Quote"/>
    <w:next w:val="Normal"/>
    <w:link w:val="Heading1Char"/>
    <w:uiPriority w:val="9"/>
    <w:rsid w:val="00982748"/>
    <w:pPr>
      <w:bidi w:val="0"/>
      <w:outlineLvl w:val="0"/>
    </w:pPr>
    <w:rPr>
      <w:b/>
      <w:bCs/>
      <w:i w:val="0"/>
      <w:color w:val="0F243E" w:themeColor="text2" w:themeShade="80"/>
      <w:sz w:val="32"/>
      <w:szCs w:val="32"/>
      <w:lang w:bidi="ar-KW"/>
    </w:rPr>
  </w:style>
  <w:style w:type="paragraph" w:styleId="Heading2">
    <w:name w:val="heading 2"/>
    <w:basedOn w:val="Quote"/>
    <w:next w:val="Normal"/>
    <w:link w:val="Heading2Char"/>
    <w:uiPriority w:val="9"/>
    <w:unhideWhenUsed/>
    <w:rsid w:val="00982748"/>
    <w:pPr>
      <w:bidi w:val="0"/>
      <w:outlineLvl w:val="1"/>
    </w:pPr>
    <w:rPr>
      <w:b/>
      <w:bCs/>
      <w:i w:val="0"/>
      <w:color w:val="17365D" w:themeColor="text2" w:themeShade="BF"/>
      <w:sz w:val="28"/>
      <w:szCs w:val="28"/>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748"/>
    <w:rPr>
      <w:b/>
      <w:bCs/>
      <w:iCs/>
      <w:color w:val="1F497D" w:themeColor="text2"/>
      <w:sz w:val="32"/>
      <w:szCs w:val="32"/>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982748"/>
    <w:rPr>
      <w:b/>
      <w:bCs/>
      <w:iCs/>
      <w:color w:val="17365D" w:themeColor="text2" w:themeShade="BF"/>
      <w:sz w:val="28"/>
      <w:szCs w:val="28"/>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1</cp:revision>
  <dcterms:created xsi:type="dcterms:W3CDTF">2016-10-09T11:29:00Z</dcterms:created>
  <dcterms:modified xsi:type="dcterms:W3CDTF">2016-10-09T11:33:00Z</dcterms:modified>
</cp:coreProperties>
</file>