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519B0" w:rsidRPr="00E4758F" w:rsidRDefault="00D3161A" w:rsidP="00E4758F">
      <w:pPr>
        <w:pStyle w:val="Heading1"/>
        <w:bidi/>
        <w:jc w:val="center"/>
        <w:rPr>
          <w:highlight w:val="white"/>
        </w:rPr>
      </w:pPr>
      <w:bookmarkStart w:id="0" w:name="_Toc457741640"/>
      <w:bookmarkStart w:id="1" w:name="_Toc457741775"/>
      <w:r w:rsidRPr="00E4758F">
        <w:rPr>
          <w:szCs w:val="40"/>
          <w:highlight w:val="white"/>
          <w:rtl/>
        </w:rPr>
        <w:t>פתרון טכנולוגי - עירוי נוזלים</w:t>
      </w:r>
      <w:bookmarkEnd w:id="0"/>
      <w:bookmarkEnd w:id="1"/>
    </w:p>
    <w:p w:rsidR="00E4758F" w:rsidRDefault="00E4758F" w:rsidP="00902008">
      <w:pPr>
        <w:bidi/>
        <w:spacing w:line="480" w:lineRule="auto"/>
        <w:rPr>
          <w:rFonts w:hint="cs"/>
          <w:bCs/>
          <w:color w:val="333333"/>
          <w:sz w:val="24"/>
          <w:szCs w:val="24"/>
          <w:highlight w:val="white"/>
          <w:rtl/>
        </w:rPr>
      </w:pPr>
    </w:p>
    <w:p w:rsidR="00F519B0" w:rsidRPr="00902008" w:rsidRDefault="00D3161A" w:rsidP="00E4758F">
      <w:pPr>
        <w:bidi/>
        <w:spacing w:line="480" w:lineRule="auto"/>
        <w:rPr>
          <w:bCs/>
          <w:sz w:val="24"/>
          <w:szCs w:val="24"/>
        </w:rPr>
      </w:pPr>
      <w:r w:rsidRPr="00902008">
        <w:rPr>
          <w:bCs/>
          <w:color w:val="333333"/>
          <w:sz w:val="24"/>
          <w:szCs w:val="24"/>
          <w:highlight w:val="white"/>
          <w:rtl/>
        </w:rPr>
        <w:t xml:space="preserve">קראו את </w:t>
      </w:r>
      <w:r w:rsidR="00902008" w:rsidRPr="00902008">
        <w:rPr>
          <w:rFonts w:hint="cs"/>
          <w:bCs/>
          <w:color w:val="333333"/>
          <w:sz w:val="24"/>
          <w:szCs w:val="24"/>
          <w:highlight w:val="white"/>
          <w:rtl/>
        </w:rPr>
        <w:t>תיאור המקרה</w:t>
      </w:r>
      <w:r w:rsidRPr="00902008">
        <w:rPr>
          <w:bCs/>
          <w:color w:val="333333"/>
          <w:sz w:val="24"/>
          <w:szCs w:val="24"/>
          <w:highlight w:val="white"/>
          <w:rtl/>
        </w:rPr>
        <w:t>:</w:t>
      </w:r>
    </w:p>
    <w:p w:rsidR="00F519B0" w:rsidRPr="0098245D" w:rsidRDefault="00D3161A" w:rsidP="0098245D">
      <w:pPr>
        <w:bidi/>
        <w:spacing w:line="480" w:lineRule="auto"/>
        <w:rPr>
          <w:sz w:val="24"/>
          <w:szCs w:val="24"/>
        </w:rPr>
      </w:pPr>
      <w:r w:rsidRPr="0098245D">
        <w:rPr>
          <w:b/>
          <w:i/>
          <w:color w:val="333333"/>
          <w:sz w:val="24"/>
          <w:szCs w:val="24"/>
          <w:highlight w:val="white"/>
          <w:rtl/>
        </w:rPr>
        <w:t>במהלך טיול שנתי בנגב ש</w:t>
      </w:r>
      <w:r w:rsidR="000E3217">
        <w:rPr>
          <w:b/>
          <w:i/>
          <w:color w:val="333333"/>
          <w:sz w:val="24"/>
          <w:szCs w:val="24"/>
          <w:highlight w:val="white"/>
          <w:rtl/>
        </w:rPr>
        <w:t>ל תלמידי כיתה ז'. חש ראובן ברע.</w:t>
      </w:r>
      <w:r w:rsidRPr="0098245D">
        <w:rPr>
          <w:b/>
          <w:i/>
          <w:color w:val="333333"/>
          <w:sz w:val="24"/>
          <w:szCs w:val="24"/>
          <w:highlight w:val="white"/>
          <w:rtl/>
        </w:rPr>
        <w:t xml:space="preserve"> למרות התראה על מזג אוויר שרבי החלה הכיתה את טיולה בעין עקב שבנגב, כשהמורים והמדריכים מבקשים באופן מיוחד מהתלמידים להרבות בשתייה. ראובן קרס בשל החום הכבד, ואיבד את הכרתו. צוות חילוץ מיחידת חילוץ הר הנגב הוזעק אליו, חי</w:t>
      </w:r>
      <w:r w:rsidR="001C387D" w:rsidRPr="0098245D">
        <w:rPr>
          <w:b/>
          <w:i/>
          <w:color w:val="333333"/>
          <w:sz w:val="24"/>
          <w:szCs w:val="24"/>
          <w:highlight w:val="white"/>
          <w:rtl/>
        </w:rPr>
        <w:t>בר אותו לעירוי נוזלים ופינה אות</w:t>
      </w:r>
      <w:r w:rsidR="001C387D" w:rsidRPr="0098245D">
        <w:rPr>
          <w:rFonts w:hint="cs"/>
          <w:b/>
          <w:i/>
          <w:color w:val="333333"/>
          <w:sz w:val="24"/>
          <w:szCs w:val="24"/>
          <w:highlight w:val="white"/>
          <w:rtl/>
        </w:rPr>
        <w:t>ו</w:t>
      </w:r>
      <w:r w:rsidRPr="0098245D">
        <w:rPr>
          <w:b/>
          <w:i/>
          <w:color w:val="333333"/>
          <w:sz w:val="24"/>
          <w:szCs w:val="24"/>
          <w:highlight w:val="white"/>
          <w:rtl/>
        </w:rPr>
        <w:t xml:space="preserve"> באמצעות מסוק של חיל האוויר לבית החולים סורוקה בבאר שבע.</w:t>
      </w:r>
    </w:p>
    <w:p w:rsidR="00F519B0" w:rsidRPr="00902008" w:rsidRDefault="00C81B53" w:rsidP="00C81B53">
      <w:pPr>
        <w:bidi/>
        <w:spacing w:line="480" w:lineRule="auto"/>
        <w:rPr>
          <w:bCs/>
          <w:sz w:val="24"/>
          <w:szCs w:val="24"/>
        </w:rPr>
      </w:pPr>
      <w:r w:rsidRPr="00902008">
        <w:rPr>
          <w:rFonts w:hint="cs"/>
          <w:bCs/>
          <w:color w:val="333333"/>
          <w:sz w:val="24"/>
          <w:szCs w:val="24"/>
          <w:highlight w:val="white"/>
          <w:rtl/>
        </w:rPr>
        <w:t>קראו את</w:t>
      </w:r>
      <w:r w:rsidRPr="00902008">
        <w:rPr>
          <w:rFonts w:hint="cs"/>
          <w:bCs/>
          <w:color w:val="980000"/>
          <w:sz w:val="24"/>
          <w:szCs w:val="24"/>
          <w:highlight w:val="white"/>
          <w:rtl/>
        </w:rPr>
        <w:t xml:space="preserve"> </w:t>
      </w:r>
      <w:hyperlink r:id="rId9" w:history="1">
        <w:r w:rsidRPr="00902008">
          <w:rPr>
            <w:rStyle w:val="Hyperlink"/>
            <w:rFonts w:hint="cs"/>
            <w:bCs/>
            <w:sz w:val="24"/>
            <w:szCs w:val="24"/>
            <w:highlight w:val="white"/>
            <w:rtl/>
          </w:rPr>
          <w:t xml:space="preserve">קטע מידע בנושא </w:t>
        </w:r>
        <w:r w:rsidRPr="00902008">
          <w:rPr>
            <w:rStyle w:val="Hyperlink"/>
            <w:bCs/>
            <w:sz w:val="24"/>
            <w:szCs w:val="24"/>
            <w:highlight w:val="white"/>
            <w:rtl/>
          </w:rPr>
          <w:t>עירוי</w:t>
        </w:r>
      </w:hyperlink>
      <w:r w:rsidRPr="00902008">
        <w:rPr>
          <w:rFonts w:hint="cs"/>
          <w:bCs/>
          <w:sz w:val="24"/>
          <w:szCs w:val="24"/>
          <w:rtl/>
        </w:rPr>
        <w:t xml:space="preserve"> וענו על השאלות שלפניכם:</w:t>
      </w:r>
    </w:p>
    <w:p w:rsidR="00F519B0" w:rsidRPr="0098245D" w:rsidRDefault="0098245D" w:rsidP="0098245D">
      <w:pPr>
        <w:pStyle w:val="ListParagraph"/>
        <w:numPr>
          <w:ilvl w:val="0"/>
          <w:numId w:val="6"/>
        </w:numPr>
        <w:tabs>
          <w:tab w:val="left" w:pos="240"/>
        </w:tabs>
        <w:bidi/>
        <w:spacing w:line="480" w:lineRule="auto"/>
        <w:ind w:left="-43" w:firstLine="0"/>
        <w:rPr>
          <w:color w:val="333333"/>
          <w:sz w:val="24"/>
          <w:szCs w:val="24"/>
          <w:highlight w:val="white"/>
        </w:rPr>
      </w:pPr>
      <w:r w:rsidRPr="0098245D">
        <w:rPr>
          <w:color w:val="333333"/>
          <w:sz w:val="24"/>
          <w:szCs w:val="24"/>
          <w:highlight w:val="white"/>
          <w:rtl/>
        </w:rPr>
        <w:t>מדוע מהווה העירוי תוצר טכנולוגי</w:t>
      </w:r>
    </w:p>
    <w:p w:rsidR="00F519B0" w:rsidRPr="0098245D" w:rsidRDefault="00D3161A" w:rsidP="000E3217">
      <w:pPr>
        <w:bidi/>
        <w:spacing w:line="480" w:lineRule="auto"/>
        <w:rPr>
          <w:sz w:val="24"/>
          <w:szCs w:val="24"/>
          <w:rtl/>
        </w:rPr>
      </w:pPr>
      <w:r w:rsidRPr="0098245D">
        <w:rPr>
          <w:color w:val="333333"/>
          <w:sz w:val="24"/>
          <w:szCs w:val="24"/>
          <w:highlight w:val="white"/>
        </w:rPr>
        <w:t>___________________________________________________________________</w:t>
      </w:r>
    </w:p>
    <w:p w:rsidR="00F519B0" w:rsidRPr="0098245D" w:rsidRDefault="00F519B0" w:rsidP="0098245D">
      <w:pPr>
        <w:bidi/>
        <w:spacing w:line="480" w:lineRule="auto"/>
        <w:rPr>
          <w:sz w:val="24"/>
          <w:szCs w:val="24"/>
        </w:rPr>
      </w:pPr>
    </w:p>
    <w:p w:rsidR="00F519B0" w:rsidRPr="0098245D" w:rsidRDefault="00D3161A" w:rsidP="0098245D">
      <w:pPr>
        <w:bidi/>
        <w:spacing w:line="480" w:lineRule="auto"/>
        <w:rPr>
          <w:sz w:val="24"/>
          <w:szCs w:val="24"/>
        </w:rPr>
      </w:pPr>
      <w:r w:rsidRPr="0098245D">
        <w:rPr>
          <w:color w:val="333333"/>
          <w:sz w:val="24"/>
          <w:szCs w:val="24"/>
          <w:highlight w:val="white"/>
          <w:rtl/>
        </w:rPr>
        <w:t xml:space="preserve">2. מהו המצב המצוי הבלתי רצוי כלומר מהו </w:t>
      </w:r>
      <w:r w:rsidRPr="0098245D">
        <w:rPr>
          <w:b/>
          <w:color w:val="333333"/>
          <w:sz w:val="24"/>
          <w:szCs w:val="24"/>
          <w:highlight w:val="white"/>
          <w:rtl/>
        </w:rPr>
        <w:t>הצורך</w:t>
      </w:r>
      <w:r w:rsidRPr="0098245D">
        <w:rPr>
          <w:color w:val="333333"/>
          <w:sz w:val="24"/>
          <w:szCs w:val="24"/>
          <w:highlight w:val="white"/>
          <w:rtl/>
        </w:rPr>
        <w:t xml:space="preserve"> שלו נותן העירוי מענה?</w:t>
      </w:r>
    </w:p>
    <w:p w:rsidR="00F519B0" w:rsidRPr="0098245D" w:rsidRDefault="00D3161A" w:rsidP="000E3217">
      <w:pPr>
        <w:bidi/>
        <w:spacing w:line="480" w:lineRule="auto"/>
        <w:rPr>
          <w:sz w:val="24"/>
          <w:szCs w:val="24"/>
        </w:rPr>
      </w:pPr>
      <w:r w:rsidRPr="0098245D">
        <w:rPr>
          <w:color w:val="333333"/>
          <w:sz w:val="24"/>
          <w:szCs w:val="24"/>
          <w:highlight w:val="white"/>
        </w:rPr>
        <w:t>___________________________________________________________________</w:t>
      </w:r>
    </w:p>
    <w:p w:rsidR="00F519B0" w:rsidRPr="0098245D" w:rsidRDefault="00F519B0" w:rsidP="0098245D">
      <w:pPr>
        <w:bidi/>
        <w:spacing w:line="480" w:lineRule="auto"/>
        <w:rPr>
          <w:sz w:val="24"/>
          <w:szCs w:val="24"/>
        </w:rPr>
      </w:pPr>
    </w:p>
    <w:p w:rsidR="00F519B0" w:rsidRPr="0098245D" w:rsidRDefault="00D3161A" w:rsidP="0098245D">
      <w:pPr>
        <w:bidi/>
        <w:spacing w:line="480" w:lineRule="auto"/>
        <w:rPr>
          <w:sz w:val="24"/>
          <w:szCs w:val="24"/>
        </w:rPr>
      </w:pPr>
      <w:r w:rsidRPr="0098245D">
        <w:rPr>
          <w:color w:val="333333"/>
          <w:sz w:val="24"/>
          <w:szCs w:val="24"/>
          <w:highlight w:val="white"/>
          <w:rtl/>
        </w:rPr>
        <w:t>3. מהי הבעיה הטכנולוגית שפותר העירוי?</w:t>
      </w:r>
    </w:p>
    <w:p w:rsidR="00F519B0" w:rsidRPr="0098245D" w:rsidRDefault="00D3161A" w:rsidP="000E3217">
      <w:pPr>
        <w:bidi/>
        <w:spacing w:line="480" w:lineRule="auto"/>
        <w:rPr>
          <w:sz w:val="24"/>
          <w:szCs w:val="24"/>
        </w:rPr>
      </w:pPr>
      <w:r w:rsidRPr="0098245D">
        <w:rPr>
          <w:color w:val="333333"/>
          <w:sz w:val="24"/>
          <w:szCs w:val="24"/>
          <w:highlight w:val="white"/>
        </w:rPr>
        <w:t>___________________________________________________________________</w:t>
      </w:r>
    </w:p>
    <w:p w:rsidR="00F519B0" w:rsidRPr="0098245D" w:rsidRDefault="00F519B0" w:rsidP="0098245D">
      <w:pPr>
        <w:bidi/>
        <w:spacing w:line="480" w:lineRule="auto"/>
        <w:rPr>
          <w:sz w:val="24"/>
          <w:szCs w:val="24"/>
        </w:rPr>
      </w:pPr>
    </w:p>
    <w:p w:rsidR="00F519B0" w:rsidRPr="0098245D" w:rsidRDefault="00D3161A" w:rsidP="0098245D">
      <w:pPr>
        <w:bidi/>
        <w:spacing w:line="480" w:lineRule="auto"/>
        <w:rPr>
          <w:sz w:val="24"/>
          <w:szCs w:val="24"/>
        </w:rPr>
      </w:pPr>
      <w:r w:rsidRPr="0098245D">
        <w:rPr>
          <w:color w:val="333333"/>
          <w:sz w:val="24"/>
          <w:szCs w:val="24"/>
          <w:highlight w:val="white"/>
          <w:rtl/>
        </w:rPr>
        <w:t xml:space="preserve">4. מהם מרכיבי </w:t>
      </w:r>
      <w:r w:rsidR="001C387D" w:rsidRPr="0098245D">
        <w:rPr>
          <w:rFonts w:hint="cs"/>
          <w:color w:val="333333"/>
          <w:sz w:val="24"/>
          <w:szCs w:val="24"/>
          <w:highlight w:val="white"/>
          <w:rtl/>
        </w:rPr>
        <w:t xml:space="preserve">סט </w:t>
      </w:r>
      <w:r w:rsidRPr="0098245D">
        <w:rPr>
          <w:color w:val="333333"/>
          <w:sz w:val="24"/>
          <w:szCs w:val="24"/>
          <w:highlight w:val="white"/>
          <w:rtl/>
        </w:rPr>
        <w:t>העירוי?</w:t>
      </w:r>
    </w:p>
    <w:p w:rsidR="00F519B0" w:rsidRPr="0098245D" w:rsidRDefault="00D3161A" w:rsidP="000E3217">
      <w:pPr>
        <w:bidi/>
        <w:spacing w:line="480" w:lineRule="auto"/>
        <w:rPr>
          <w:sz w:val="24"/>
          <w:szCs w:val="24"/>
        </w:rPr>
      </w:pPr>
      <w:r w:rsidRPr="0098245D">
        <w:rPr>
          <w:color w:val="333333"/>
          <w:sz w:val="24"/>
          <w:szCs w:val="24"/>
          <w:highlight w:val="white"/>
        </w:rPr>
        <w:t>___________________________________________________________________</w:t>
      </w:r>
    </w:p>
    <w:p w:rsidR="00F519B0" w:rsidRPr="0098245D" w:rsidRDefault="00F519B0" w:rsidP="0098245D">
      <w:pPr>
        <w:bidi/>
        <w:spacing w:line="480" w:lineRule="auto"/>
        <w:rPr>
          <w:sz w:val="24"/>
          <w:szCs w:val="24"/>
        </w:rPr>
      </w:pPr>
    </w:p>
    <w:p w:rsidR="00F519B0" w:rsidRPr="0098245D" w:rsidRDefault="00D3161A" w:rsidP="0098245D">
      <w:pPr>
        <w:bidi/>
        <w:spacing w:line="480" w:lineRule="auto"/>
        <w:rPr>
          <w:sz w:val="24"/>
          <w:szCs w:val="24"/>
        </w:rPr>
      </w:pPr>
      <w:r w:rsidRPr="0098245D">
        <w:rPr>
          <w:color w:val="333333"/>
          <w:sz w:val="24"/>
          <w:szCs w:val="24"/>
          <w:highlight w:val="white"/>
          <w:rtl/>
        </w:rPr>
        <w:t>5. האם העירוי מהווה מערכת טכנולוגית? נמקו.</w:t>
      </w:r>
    </w:p>
    <w:p w:rsidR="00F519B0" w:rsidRPr="0098245D" w:rsidRDefault="00D3161A" w:rsidP="000E3217">
      <w:pPr>
        <w:bidi/>
        <w:spacing w:line="480" w:lineRule="auto"/>
        <w:rPr>
          <w:sz w:val="24"/>
          <w:szCs w:val="24"/>
          <w:rtl/>
        </w:rPr>
      </w:pPr>
      <w:r w:rsidRPr="0098245D">
        <w:rPr>
          <w:color w:val="333333"/>
          <w:sz w:val="24"/>
          <w:szCs w:val="24"/>
          <w:highlight w:val="white"/>
        </w:rPr>
        <w:t>___________________________________________________________________</w:t>
      </w:r>
    </w:p>
    <w:p w:rsidR="00F519B0" w:rsidRPr="0098245D" w:rsidRDefault="00D3161A" w:rsidP="0098245D">
      <w:pPr>
        <w:bidi/>
        <w:spacing w:line="480" w:lineRule="auto"/>
        <w:rPr>
          <w:sz w:val="24"/>
          <w:szCs w:val="24"/>
        </w:rPr>
      </w:pPr>
      <w:r w:rsidRPr="0098245D">
        <w:rPr>
          <w:color w:val="333333"/>
          <w:sz w:val="24"/>
          <w:szCs w:val="24"/>
          <w:highlight w:val="white"/>
          <w:rtl/>
        </w:rPr>
        <w:lastRenderedPageBreak/>
        <w:t>6. מהן הדרישות שעמדו לפתחם של מפתחי העירוי?</w:t>
      </w:r>
    </w:p>
    <w:p w:rsidR="00456146" w:rsidRPr="0098245D" w:rsidRDefault="00D3161A" w:rsidP="000E3217">
      <w:pPr>
        <w:bidi/>
        <w:spacing w:line="480" w:lineRule="auto"/>
        <w:rPr>
          <w:color w:val="333333"/>
          <w:sz w:val="24"/>
          <w:szCs w:val="24"/>
          <w:rtl/>
        </w:rPr>
      </w:pPr>
      <w:r w:rsidRPr="0098245D">
        <w:rPr>
          <w:color w:val="333333"/>
          <w:sz w:val="24"/>
          <w:szCs w:val="24"/>
          <w:highlight w:val="white"/>
        </w:rPr>
        <w:t>__________________________________________________________________________________________</w:t>
      </w:r>
      <w:r w:rsidR="00456146" w:rsidRPr="0098245D">
        <w:rPr>
          <w:rFonts w:hint="cs"/>
          <w:color w:val="333333"/>
          <w:sz w:val="24"/>
          <w:szCs w:val="24"/>
          <w:rtl/>
        </w:rPr>
        <w:t>____________________________________________</w:t>
      </w:r>
    </w:p>
    <w:p w:rsidR="00E21347" w:rsidRDefault="008E7E57" w:rsidP="0098245D">
      <w:pPr>
        <w:bidi/>
        <w:spacing w:line="480" w:lineRule="auto"/>
        <w:rPr>
          <w:sz w:val="24"/>
          <w:szCs w:val="24"/>
          <w:rtl/>
        </w:rPr>
      </w:pPr>
      <w:r w:rsidRPr="0098245D">
        <w:rPr>
          <w:noProof/>
          <w:sz w:val="24"/>
          <w:szCs w:val="24"/>
        </w:rPr>
        <w:drawing>
          <wp:anchor distT="0" distB="0" distL="114300" distR="114300" simplePos="0" relativeHeight="251659264" behindDoc="1" locked="0" layoutInCell="1" allowOverlap="1" wp14:anchorId="5CC02BB8" wp14:editId="535A2AA1">
            <wp:simplePos x="0" y="0"/>
            <wp:positionH relativeFrom="column">
              <wp:posOffset>-791210</wp:posOffset>
            </wp:positionH>
            <wp:positionV relativeFrom="paragraph">
              <wp:posOffset>28575</wp:posOffset>
            </wp:positionV>
            <wp:extent cx="3954145" cy="3620135"/>
            <wp:effectExtent l="0" t="0" r="8255" b="0"/>
            <wp:wrapSquare wrapText="bothSides"/>
            <wp:docPr id="3" name="תמונה 3" descr="הרכבת עירוי - אינפוזיה" title="הרכבת עירוי - אינפוז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הרכבת עירוי - אינפוזיה"/>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4145" cy="362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56146" w:rsidRPr="0098245D">
        <w:rPr>
          <w:rFonts w:hint="cs"/>
          <w:sz w:val="24"/>
          <w:szCs w:val="24"/>
          <w:rtl/>
        </w:rPr>
        <w:t xml:space="preserve">7. התבוננו באיור הבא </w:t>
      </w:r>
    </w:p>
    <w:p w:rsidR="00E21347" w:rsidRDefault="00E21347" w:rsidP="00E21347">
      <w:pPr>
        <w:bidi/>
        <w:spacing w:line="480" w:lineRule="auto"/>
        <w:rPr>
          <w:sz w:val="24"/>
          <w:szCs w:val="24"/>
          <w:rtl/>
        </w:rPr>
      </w:pPr>
      <w:r>
        <w:rPr>
          <w:rFonts w:hint="cs"/>
          <w:sz w:val="24"/>
          <w:szCs w:val="24"/>
          <w:rtl/>
        </w:rPr>
        <w:t>א. מתחו קו בין שם הרכיב לתמונתו</w:t>
      </w:r>
    </w:p>
    <w:p w:rsidR="00E21347" w:rsidRDefault="007A42ED" w:rsidP="00E21347">
      <w:pPr>
        <w:bidi/>
        <w:spacing w:line="480" w:lineRule="auto"/>
        <w:rPr>
          <w:sz w:val="24"/>
          <w:szCs w:val="24"/>
          <w:rtl/>
        </w:rPr>
      </w:pPr>
      <w:r>
        <w:rPr>
          <w:rFonts w:hint="cs"/>
          <w:noProof/>
          <w:sz w:val="24"/>
          <w:szCs w:val="24"/>
          <w:rtl/>
        </w:rPr>
        <mc:AlternateContent>
          <mc:Choice Requires="wps">
            <w:drawing>
              <wp:anchor distT="0" distB="0" distL="114300" distR="114300" simplePos="0" relativeHeight="251660288" behindDoc="0" locked="0" layoutInCell="1" allowOverlap="1" wp14:anchorId="452234D6" wp14:editId="4C51C11F">
                <wp:simplePos x="0" y="0"/>
                <wp:positionH relativeFrom="column">
                  <wp:posOffset>-3260776</wp:posOffset>
                </wp:positionH>
                <wp:positionV relativeFrom="paragraph">
                  <wp:posOffset>119259</wp:posOffset>
                </wp:positionV>
                <wp:extent cx="4399005" cy="1124465"/>
                <wp:effectExtent l="38100" t="0" r="20955" b="95250"/>
                <wp:wrapNone/>
                <wp:docPr id="2" name="מחבר חץ ישר 2" descr="החץ מביא לקצה מחודד עם דוקרן" title="חץ"/>
                <wp:cNvGraphicFramePr/>
                <a:graphic xmlns:a="http://schemas.openxmlformats.org/drawingml/2006/main">
                  <a:graphicData uri="http://schemas.microsoft.com/office/word/2010/wordprocessingShape">
                    <wps:wsp>
                      <wps:cNvCnPr/>
                      <wps:spPr>
                        <a:xfrm flipH="1">
                          <a:off x="0" y="0"/>
                          <a:ext cx="4399005" cy="112446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מחבר חץ ישר 2" o:spid="_x0000_s1026" type="#_x0000_t32" alt="Title: חץ - Description: החץ מביא לקצה מחודד עם דוקרן" style="position:absolute;left:0;text-align:left;margin-left:-256.75pt;margin-top:9.4pt;width:346.4pt;height:88.5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" strokecolor="black [3213]" strokeweight="1.5pt">
                <v:stroke endarrow="open"/>
              </v:shape>
            </w:pict>
          </mc:Fallback>
        </mc:AlternateContent>
      </w:r>
      <w:r w:rsidR="00E21347">
        <w:rPr>
          <w:rFonts w:hint="cs"/>
          <w:sz w:val="24"/>
          <w:szCs w:val="24"/>
          <w:rtl/>
        </w:rPr>
        <w:t>*קצה מחודד עם דוקרן</w:t>
      </w:r>
    </w:p>
    <w:p w:rsidR="00E21347" w:rsidRDefault="00E21347" w:rsidP="00E21347">
      <w:pPr>
        <w:bidi/>
        <w:spacing w:line="480" w:lineRule="auto"/>
        <w:rPr>
          <w:sz w:val="24"/>
          <w:szCs w:val="24"/>
          <w:rtl/>
        </w:rPr>
      </w:pPr>
      <w:r>
        <w:rPr>
          <w:rFonts w:hint="cs"/>
          <w:sz w:val="24"/>
          <w:szCs w:val="24"/>
          <w:rtl/>
        </w:rPr>
        <w:t>* שקית המכילה את נוזל העירוי.</w:t>
      </w:r>
    </w:p>
    <w:p w:rsidR="00E21347" w:rsidRDefault="00E21347" w:rsidP="00E21347">
      <w:pPr>
        <w:bidi/>
        <w:spacing w:line="480" w:lineRule="auto"/>
        <w:rPr>
          <w:sz w:val="24"/>
          <w:szCs w:val="24"/>
          <w:rtl/>
        </w:rPr>
      </w:pPr>
      <w:r>
        <w:rPr>
          <w:rFonts w:hint="cs"/>
          <w:sz w:val="24"/>
          <w:szCs w:val="24"/>
          <w:rtl/>
        </w:rPr>
        <w:t>* צינור העירוי.</w:t>
      </w:r>
    </w:p>
    <w:p w:rsidR="00E21347" w:rsidRDefault="00E21347" w:rsidP="00E21347">
      <w:pPr>
        <w:bidi/>
        <w:spacing w:line="480" w:lineRule="auto"/>
        <w:rPr>
          <w:sz w:val="24"/>
          <w:szCs w:val="24"/>
          <w:rtl/>
        </w:rPr>
      </w:pPr>
      <w:r>
        <w:rPr>
          <w:rFonts w:hint="cs"/>
          <w:sz w:val="24"/>
          <w:szCs w:val="24"/>
          <w:rtl/>
        </w:rPr>
        <w:t>* כוסית.</w:t>
      </w:r>
    </w:p>
    <w:p w:rsidR="00E21347" w:rsidRDefault="00E21347" w:rsidP="00E21347">
      <w:pPr>
        <w:bidi/>
        <w:spacing w:line="480" w:lineRule="auto"/>
        <w:rPr>
          <w:sz w:val="24"/>
          <w:szCs w:val="24"/>
          <w:rtl/>
        </w:rPr>
      </w:pPr>
      <w:r>
        <w:rPr>
          <w:rFonts w:hint="cs"/>
          <w:sz w:val="24"/>
          <w:szCs w:val="24"/>
          <w:rtl/>
        </w:rPr>
        <w:t>*ווסת</w:t>
      </w:r>
    </w:p>
    <w:p w:rsidR="00E21347" w:rsidRDefault="00E21347" w:rsidP="00E21347">
      <w:pPr>
        <w:bidi/>
        <w:spacing w:line="480" w:lineRule="auto"/>
        <w:rPr>
          <w:sz w:val="24"/>
          <w:szCs w:val="24"/>
          <w:rtl/>
        </w:rPr>
      </w:pPr>
      <w:r>
        <w:rPr>
          <w:rFonts w:hint="cs"/>
          <w:sz w:val="24"/>
          <w:szCs w:val="24"/>
          <w:rtl/>
        </w:rPr>
        <w:t>* קצה המתחבר לגוף המטופל</w:t>
      </w:r>
    </w:p>
    <w:p w:rsidR="00456146" w:rsidRDefault="00E21347" w:rsidP="00E21347">
      <w:pPr>
        <w:bidi/>
        <w:spacing w:line="480" w:lineRule="auto"/>
        <w:rPr>
          <w:sz w:val="24"/>
          <w:szCs w:val="24"/>
          <w:rtl/>
        </w:rPr>
      </w:pPr>
      <w:r>
        <w:rPr>
          <w:rFonts w:hint="cs"/>
          <w:sz w:val="24"/>
          <w:szCs w:val="24"/>
          <w:rtl/>
        </w:rPr>
        <w:t xml:space="preserve">ב. </w:t>
      </w:r>
      <w:r w:rsidR="00456146" w:rsidRPr="0098245D">
        <w:rPr>
          <w:rFonts w:hint="cs"/>
          <w:sz w:val="24"/>
          <w:szCs w:val="24"/>
          <w:rtl/>
        </w:rPr>
        <w:t>מתחו קו בין הרכיב במערכת לבין תפקידו</w:t>
      </w:r>
    </w:p>
    <w:p w:rsidR="00902008" w:rsidRDefault="00902008" w:rsidP="00902008">
      <w:pPr>
        <w:bidi/>
        <w:spacing w:line="480" w:lineRule="auto"/>
        <w:rPr>
          <w:sz w:val="24"/>
          <w:szCs w:val="24"/>
          <w:rtl/>
        </w:rPr>
      </w:pPr>
    </w:p>
    <w:p w:rsidR="00902008" w:rsidRDefault="00902008" w:rsidP="00902008">
      <w:pPr>
        <w:bidi/>
        <w:spacing w:line="480" w:lineRule="auto"/>
        <w:rPr>
          <w:sz w:val="24"/>
          <w:szCs w:val="24"/>
          <w:rtl/>
        </w:rPr>
      </w:pPr>
    </w:p>
    <w:p w:rsidR="00902008" w:rsidRPr="00902008" w:rsidRDefault="00902008" w:rsidP="00902008">
      <w:pPr>
        <w:bidi/>
        <w:spacing w:line="480" w:lineRule="auto"/>
        <w:rPr>
          <w:b/>
          <w:bCs/>
          <w:sz w:val="24"/>
          <w:szCs w:val="24"/>
          <w:rtl/>
        </w:rPr>
      </w:pPr>
      <w:r w:rsidRPr="00902008">
        <w:rPr>
          <w:rFonts w:hint="cs"/>
          <w:b/>
          <w:bCs/>
          <w:sz w:val="24"/>
          <w:szCs w:val="24"/>
          <w:rtl/>
        </w:rPr>
        <w:t>בדקו את תשובתכם בעמוד הבא.</w:t>
      </w:r>
    </w:p>
    <w:tbl>
      <w:tblPr>
        <w:tblStyle w:val="TableGrid"/>
        <w:bidiVisual/>
        <w:tblW w:w="9039" w:type="dxa"/>
        <w:jc w:val="center"/>
        <w:tblLook w:val="04A0" w:firstRow="1" w:lastRow="0" w:firstColumn="1" w:lastColumn="0" w:noHBand="0" w:noVBand="1"/>
        <w:tblCaption w:val="בדקו את תשובתכם"/>
        <w:tblDescription w:val="מימין לשמאל: הרכיב במערכת, התפקיד"/>
      </w:tblPr>
      <w:tblGrid>
        <w:gridCol w:w="4317"/>
        <w:gridCol w:w="4722"/>
      </w:tblGrid>
      <w:tr w:rsidR="00E21347" w:rsidRPr="0098245D" w:rsidTr="00E4758F">
        <w:trPr>
          <w:trHeight w:val="395"/>
          <w:tblHeader/>
          <w:jc w:val="center"/>
        </w:trPr>
        <w:tc>
          <w:tcPr>
            <w:tcW w:w="4317" w:type="dxa"/>
            <w:shd w:val="clear" w:color="auto" w:fill="EEECE1" w:themeFill="background2"/>
          </w:tcPr>
          <w:p w:rsidR="00E21347" w:rsidRPr="0098245D" w:rsidRDefault="00E21347" w:rsidP="00C10AEC">
            <w:pPr>
              <w:bidi/>
              <w:spacing w:line="480" w:lineRule="auto"/>
              <w:jc w:val="center"/>
              <w:rPr>
                <w:b/>
                <w:bCs/>
                <w:sz w:val="24"/>
                <w:szCs w:val="24"/>
                <w:rtl/>
              </w:rPr>
            </w:pPr>
            <w:r w:rsidRPr="0098245D">
              <w:rPr>
                <w:b/>
                <w:bCs/>
                <w:sz w:val="24"/>
                <w:szCs w:val="24"/>
                <w:rtl/>
              </w:rPr>
              <w:t>הרכיב במערכת</w:t>
            </w:r>
          </w:p>
        </w:tc>
        <w:tc>
          <w:tcPr>
            <w:tcW w:w="4722" w:type="dxa"/>
            <w:shd w:val="clear" w:color="auto" w:fill="EEECE1" w:themeFill="background2"/>
          </w:tcPr>
          <w:p w:rsidR="00E21347" w:rsidRPr="0098245D" w:rsidRDefault="00E21347" w:rsidP="00C10AEC">
            <w:pPr>
              <w:bidi/>
              <w:spacing w:line="480" w:lineRule="auto"/>
              <w:jc w:val="center"/>
              <w:rPr>
                <w:b/>
                <w:bCs/>
                <w:sz w:val="24"/>
                <w:szCs w:val="24"/>
                <w:rtl/>
              </w:rPr>
            </w:pPr>
            <w:r w:rsidRPr="0098245D">
              <w:rPr>
                <w:b/>
                <w:bCs/>
                <w:sz w:val="24"/>
                <w:szCs w:val="24"/>
                <w:rtl/>
              </w:rPr>
              <w:t>התפקיד</w:t>
            </w:r>
          </w:p>
        </w:tc>
      </w:tr>
      <w:tr w:rsidR="00E21347" w:rsidRPr="0098245D" w:rsidTr="00902008">
        <w:trPr>
          <w:trHeight w:val="395"/>
          <w:jc w:val="center"/>
        </w:trPr>
        <w:tc>
          <w:tcPr>
            <w:tcW w:w="4317" w:type="dxa"/>
          </w:tcPr>
          <w:p w:rsidR="00E21347" w:rsidRPr="00C10AEC" w:rsidRDefault="00E21347" w:rsidP="00E807AF">
            <w:pPr>
              <w:bidi/>
              <w:spacing w:line="480" w:lineRule="auto"/>
              <w:rPr>
                <w:sz w:val="24"/>
                <w:szCs w:val="24"/>
                <w:rtl/>
              </w:rPr>
            </w:pPr>
            <w:r w:rsidRPr="00C10AEC">
              <w:rPr>
                <w:sz w:val="24"/>
                <w:szCs w:val="24"/>
                <w:rtl/>
              </w:rPr>
              <w:t>קצה מחודד עם דוקרן</w:t>
            </w:r>
          </w:p>
        </w:tc>
        <w:tc>
          <w:tcPr>
            <w:tcW w:w="4722" w:type="dxa"/>
          </w:tcPr>
          <w:p w:rsidR="00E21347" w:rsidRPr="00C10AEC" w:rsidRDefault="00E21347" w:rsidP="0098245D">
            <w:pPr>
              <w:bidi/>
              <w:spacing w:line="480" w:lineRule="auto"/>
              <w:rPr>
                <w:sz w:val="24"/>
                <w:szCs w:val="24"/>
                <w:rtl/>
              </w:rPr>
            </w:pPr>
            <w:r w:rsidRPr="00C10AEC">
              <w:rPr>
                <w:rFonts w:hint="cs"/>
                <w:sz w:val="24"/>
                <w:szCs w:val="24"/>
                <w:rtl/>
              </w:rPr>
              <w:t>מאפשר מעבר נוזלים מהשקית לצינור העירוי.</w:t>
            </w:r>
          </w:p>
        </w:tc>
      </w:tr>
      <w:tr w:rsidR="00E21347" w:rsidRPr="0098245D" w:rsidTr="00902008">
        <w:trPr>
          <w:trHeight w:val="395"/>
          <w:jc w:val="center"/>
        </w:trPr>
        <w:tc>
          <w:tcPr>
            <w:tcW w:w="4317" w:type="dxa"/>
          </w:tcPr>
          <w:p w:rsidR="00E21347" w:rsidRPr="00C10AEC" w:rsidRDefault="00E21347" w:rsidP="00E807AF">
            <w:pPr>
              <w:bidi/>
              <w:spacing w:line="480" w:lineRule="auto"/>
              <w:rPr>
                <w:sz w:val="24"/>
                <w:szCs w:val="24"/>
                <w:rtl/>
              </w:rPr>
            </w:pPr>
            <w:r w:rsidRPr="00C10AEC">
              <w:rPr>
                <w:sz w:val="24"/>
                <w:szCs w:val="24"/>
                <w:rtl/>
              </w:rPr>
              <w:t>שקית המכילה את נוזל העירוי</w:t>
            </w:r>
          </w:p>
        </w:tc>
        <w:tc>
          <w:tcPr>
            <w:tcW w:w="4722" w:type="dxa"/>
          </w:tcPr>
          <w:p w:rsidR="00E21347" w:rsidRPr="00C10AEC" w:rsidRDefault="00E21347" w:rsidP="0098245D">
            <w:pPr>
              <w:bidi/>
              <w:spacing w:line="480" w:lineRule="auto"/>
              <w:rPr>
                <w:sz w:val="24"/>
                <w:szCs w:val="24"/>
                <w:rtl/>
              </w:rPr>
            </w:pPr>
            <w:r w:rsidRPr="00C10AEC">
              <w:rPr>
                <w:rFonts w:hint="cs"/>
                <w:sz w:val="24"/>
                <w:szCs w:val="24"/>
                <w:rtl/>
              </w:rPr>
              <w:t>אמצעי העברת נוזלים משקית הנוזלים לגוף המטופל</w:t>
            </w:r>
          </w:p>
        </w:tc>
      </w:tr>
      <w:tr w:rsidR="00E21347" w:rsidRPr="0098245D" w:rsidTr="00902008">
        <w:trPr>
          <w:trHeight w:val="395"/>
          <w:jc w:val="center"/>
        </w:trPr>
        <w:tc>
          <w:tcPr>
            <w:tcW w:w="4317" w:type="dxa"/>
          </w:tcPr>
          <w:p w:rsidR="00E21347" w:rsidRPr="00C10AEC" w:rsidRDefault="00E21347" w:rsidP="00E807AF">
            <w:pPr>
              <w:bidi/>
              <w:spacing w:line="480" w:lineRule="auto"/>
              <w:rPr>
                <w:sz w:val="24"/>
                <w:szCs w:val="24"/>
                <w:rtl/>
              </w:rPr>
            </w:pPr>
            <w:r w:rsidRPr="00C10AEC">
              <w:rPr>
                <w:sz w:val="24"/>
                <w:szCs w:val="24"/>
                <w:rtl/>
              </w:rPr>
              <w:t>צינור עירוי</w:t>
            </w:r>
          </w:p>
        </w:tc>
        <w:tc>
          <w:tcPr>
            <w:tcW w:w="4722" w:type="dxa"/>
          </w:tcPr>
          <w:p w:rsidR="00E21347" w:rsidRPr="00C10AEC" w:rsidRDefault="00E21347" w:rsidP="0098245D">
            <w:pPr>
              <w:bidi/>
              <w:spacing w:line="480" w:lineRule="auto"/>
              <w:rPr>
                <w:sz w:val="24"/>
                <w:szCs w:val="24"/>
                <w:rtl/>
              </w:rPr>
            </w:pPr>
            <w:r w:rsidRPr="00C10AEC">
              <w:rPr>
                <w:rFonts w:hint="cs"/>
                <w:sz w:val="24"/>
                <w:szCs w:val="24"/>
                <w:rtl/>
              </w:rPr>
              <w:t>מאפשר מעבר נוזלים מהצינור לגוף המטופל</w:t>
            </w:r>
          </w:p>
        </w:tc>
      </w:tr>
      <w:tr w:rsidR="00E21347" w:rsidRPr="0098245D" w:rsidTr="00902008">
        <w:trPr>
          <w:trHeight w:val="395"/>
          <w:jc w:val="center"/>
        </w:trPr>
        <w:tc>
          <w:tcPr>
            <w:tcW w:w="4317" w:type="dxa"/>
          </w:tcPr>
          <w:p w:rsidR="00E21347" w:rsidRPr="00C10AEC" w:rsidRDefault="00E21347" w:rsidP="00E807AF">
            <w:pPr>
              <w:bidi/>
              <w:spacing w:line="480" w:lineRule="auto"/>
              <w:rPr>
                <w:sz w:val="24"/>
                <w:szCs w:val="24"/>
                <w:rtl/>
              </w:rPr>
            </w:pPr>
            <w:r w:rsidRPr="00C10AEC">
              <w:rPr>
                <w:sz w:val="24"/>
                <w:szCs w:val="24"/>
                <w:rtl/>
              </w:rPr>
              <w:t xml:space="preserve">כוסית </w:t>
            </w:r>
          </w:p>
        </w:tc>
        <w:tc>
          <w:tcPr>
            <w:tcW w:w="4722" w:type="dxa"/>
          </w:tcPr>
          <w:p w:rsidR="00E21347" w:rsidRPr="00C10AEC" w:rsidRDefault="00E21347" w:rsidP="0098245D">
            <w:pPr>
              <w:bidi/>
              <w:spacing w:line="480" w:lineRule="auto"/>
              <w:rPr>
                <w:sz w:val="24"/>
                <w:szCs w:val="24"/>
                <w:rtl/>
              </w:rPr>
            </w:pPr>
            <w:r w:rsidRPr="00C10AEC">
              <w:rPr>
                <w:sz w:val="24"/>
                <w:szCs w:val="24"/>
                <w:rtl/>
              </w:rPr>
              <w:t>מאפשר שליטה על קצב זרימת נוזל העירוי</w:t>
            </w:r>
          </w:p>
        </w:tc>
      </w:tr>
      <w:tr w:rsidR="00E21347" w:rsidRPr="0098245D" w:rsidTr="00902008">
        <w:trPr>
          <w:trHeight w:val="395"/>
          <w:jc w:val="center"/>
        </w:trPr>
        <w:tc>
          <w:tcPr>
            <w:tcW w:w="4317" w:type="dxa"/>
          </w:tcPr>
          <w:p w:rsidR="00E21347" w:rsidRPr="00C10AEC" w:rsidRDefault="00E21347" w:rsidP="00E807AF">
            <w:pPr>
              <w:bidi/>
              <w:spacing w:line="480" w:lineRule="auto"/>
              <w:rPr>
                <w:sz w:val="24"/>
                <w:szCs w:val="24"/>
                <w:rtl/>
              </w:rPr>
            </w:pPr>
            <w:r w:rsidRPr="00C10AEC">
              <w:rPr>
                <w:sz w:val="24"/>
                <w:szCs w:val="24"/>
                <w:rtl/>
              </w:rPr>
              <w:t>ווסת</w:t>
            </w:r>
          </w:p>
        </w:tc>
        <w:tc>
          <w:tcPr>
            <w:tcW w:w="4722" w:type="dxa"/>
          </w:tcPr>
          <w:p w:rsidR="00E21347" w:rsidRPr="00C10AEC" w:rsidRDefault="00E21347" w:rsidP="0098245D">
            <w:pPr>
              <w:bidi/>
              <w:spacing w:line="480" w:lineRule="auto"/>
              <w:rPr>
                <w:sz w:val="24"/>
                <w:szCs w:val="24"/>
                <w:rtl/>
              </w:rPr>
            </w:pPr>
            <w:r w:rsidRPr="00C10AEC">
              <w:rPr>
                <w:sz w:val="24"/>
                <w:szCs w:val="24"/>
                <w:rtl/>
              </w:rPr>
              <w:t>דרכה ניתן לעקוב אחר קצב הטיפות</w:t>
            </w:r>
          </w:p>
        </w:tc>
      </w:tr>
      <w:tr w:rsidR="00E21347" w:rsidRPr="0098245D" w:rsidTr="00902008">
        <w:trPr>
          <w:trHeight w:val="395"/>
          <w:jc w:val="center"/>
        </w:trPr>
        <w:tc>
          <w:tcPr>
            <w:tcW w:w="4317" w:type="dxa"/>
          </w:tcPr>
          <w:p w:rsidR="00E21347" w:rsidRPr="00C10AEC" w:rsidRDefault="00E21347" w:rsidP="00E807AF">
            <w:pPr>
              <w:bidi/>
              <w:spacing w:line="480" w:lineRule="auto"/>
              <w:rPr>
                <w:sz w:val="24"/>
                <w:szCs w:val="24"/>
                <w:rtl/>
              </w:rPr>
            </w:pPr>
            <w:r w:rsidRPr="00C10AEC">
              <w:rPr>
                <w:sz w:val="24"/>
                <w:szCs w:val="24"/>
                <w:rtl/>
              </w:rPr>
              <w:t>קצה המתחבר אל גופו של המטופל</w:t>
            </w:r>
            <w:r w:rsidRPr="00C10AEC">
              <w:rPr>
                <w:rFonts w:hint="cs"/>
                <w:sz w:val="24"/>
                <w:szCs w:val="24"/>
                <w:rtl/>
              </w:rPr>
              <w:t xml:space="preserve"> (</w:t>
            </w:r>
            <w:proofErr w:type="spellStart"/>
            <w:r w:rsidRPr="00C10AEC">
              <w:rPr>
                <w:rFonts w:hint="cs"/>
                <w:sz w:val="24"/>
                <w:szCs w:val="24"/>
                <w:rtl/>
              </w:rPr>
              <w:t>ברנולה</w:t>
            </w:r>
            <w:proofErr w:type="spellEnd"/>
            <w:r w:rsidRPr="00C10AEC">
              <w:rPr>
                <w:rFonts w:hint="cs"/>
                <w:sz w:val="24"/>
                <w:szCs w:val="24"/>
                <w:rtl/>
              </w:rPr>
              <w:t>)</w:t>
            </w:r>
          </w:p>
        </w:tc>
        <w:tc>
          <w:tcPr>
            <w:tcW w:w="4722" w:type="dxa"/>
          </w:tcPr>
          <w:p w:rsidR="00E21347" w:rsidRPr="00C10AEC" w:rsidRDefault="00E21347" w:rsidP="0098245D">
            <w:pPr>
              <w:bidi/>
              <w:spacing w:line="480" w:lineRule="auto"/>
              <w:rPr>
                <w:sz w:val="24"/>
                <w:szCs w:val="24"/>
                <w:rtl/>
              </w:rPr>
            </w:pPr>
            <w:r w:rsidRPr="00C10AEC">
              <w:rPr>
                <w:rFonts w:hint="cs"/>
                <w:sz w:val="24"/>
                <w:szCs w:val="24"/>
                <w:rtl/>
              </w:rPr>
              <w:t xml:space="preserve">אריזת נוזלים </w:t>
            </w:r>
          </w:p>
        </w:tc>
      </w:tr>
    </w:tbl>
    <w:p w:rsidR="00F519B0" w:rsidRDefault="00F519B0" w:rsidP="00456146">
      <w:pPr>
        <w:bidi/>
        <w:spacing w:line="360" w:lineRule="auto"/>
        <w:rPr>
          <w:rFonts w:hint="cs"/>
        </w:rPr>
      </w:pPr>
      <w:bookmarkStart w:id="2" w:name="_GoBack"/>
      <w:bookmarkEnd w:id="2"/>
    </w:p>
    <w:sectPr w:rsidR="00F519B0" w:rsidSect="000C6426">
      <w:footerReference w:type="default" r:id="rId11"/>
      <w:headerReference w:type="first" r:id="rId12"/>
      <w:footerReference w:type="first" r:id="rId13"/>
      <w:type w:val="continuous"/>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42B" w:rsidRDefault="0028042B">
      <w:pPr>
        <w:spacing w:line="240" w:lineRule="auto"/>
      </w:pPr>
      <w:r>
        <w:separator/>
      </w:r>
    </w:p>
  </w:endnote>
  <w:endnote w:type="continuationSeparator" w:id="0">
    <w:p w:rsidR="0028042B" w:rsidRDefault="00280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40" w:rsidRDefault="00976040" w:rsidP="00976040">
    <w:pPr>
      <w:pStyle w:val="Footer"/>
      <w:jc w:val="center"/>
    </w:pPr>
    <w:r>
      <w:fldChar w:fldCharType="begin"/>
    </w:r>
    <w:r>
      <w:instrText xml:space="preserve"> PAGE   \* MERGEFORMAT </w:instrText>
    </w:r>
    <w:r>
      <w:fldChar w:fldCharType="separate"/>
    </w:r>
    <w:r>
      <w:rPr>
        <w:noProof/>
      </w:rPr>
      <w:t>2</w:t>
    </w:r>
    <w:r>
      <w:rPr>
        <w:noProof/>
      </w:rPr>
      <w:fldChar w:fldCharType="end"/>
    </w:r>
  </w:p>
  <w:p w:rsidR="00976040" w:rsidRDefault="00976040" w:rsidP="00976040">
    <w:pPr>
      <w:pStyle w:val="Footer"/>
      <w:jc w:val="center"/>
    </w:pPr>
    <w:r>
      <w:t>______________________________________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AF" w:rsidRDefault="00976040" w:rsidP="00976040">
    <w:pPr>
      <w:pStyle w:val="Footer"/>
      <w:jc w:val="center"/>
    </w:pPr>
    <w:r>
      <w:fldChar w:fldCharType="begin"/>
    </w:r>
    <w:r>
      <w:instrText xml:space="preserve"> PAGE   \* MERGEFORMAT </w:instrText>
    </w:r>
    <w:r>
      <w:fldChar w:fldCharType="separate"/>
    </w:r>
    <w:r>
      <w:rPr>
        <w:noProof/>
      </w:rPr>
      <w:t>1</w:t>
    </w:r>
    <w:r>
      <w:rPr>
        <w:noProof/>
      </w:rPr>
      <w:fldChar w:fldCharType="end"/>
    </w:r>
  </w:p>
  <w:p w:rsidR="00976040" w:rsidRDefault="00976040" w:rsidP="00976040">
    <w:pPr>
      <w:pStyle w:val="Footer"/>
      <w:jc w:val="center"/>
    </w:pPr>
    <w:r>
      <w:t>______________________________________</w:t>
    </w:r>
  </w:p>
  <w:p w:rsidR="00976040" w:rsidRPr="00976040" w:rsidRDefault="00976040" w:rsidP="00976040">
    <w:pPr>
      <w:pStyle w:val="Footer"/>
      <w:jc w:val="center"/>
      <w:rPr>
        <w:rFonts w:hint="cs"/>
      </w:rPr>
    </w:pPr>
    <w:r w:rsidRPr="00976040">
      <w:rPr>
        <w:rtl/>
      </w:rPr>
      <w:t xml:space="preserve">מפתחים: אביבה דוידי, נחמה </w:t>
    </w:r>
    <w:proofErr w:type="spellStart"/>
    <w:r w:rsidRPr="00976040">
      <w:rPr>
        <w:rtl/>
      </w:rPr>
      <w:t>יעיש</w:t>
    </w:r>
    <w:proofErr w:type="spellEnd"/>
    <w:r w:rsidRPr="00976040">
      <w:rPr>
        <w:rtl/>
      </w:rPr>
      <w:t xml:space="preserve"> ואלי מנדלסון במסגרת הקורס "פתרון בעיות וחקר טכנולוגי במדע וטכנולוגיה בחטיבת ביניים-מובילי טכנולוגיה", מרכז ארצי </w:t>
    </w:r>
    <w:proofErr w:type="spellStart"/>
    <w:r w:rsidRPr="00976040">
      <w:rPr>
        <w:rtl/>
      </w:rPr>
      <w:t>למו"ט</w:t>
    </w:r>
    <w:proofErr w:type="spellEnd"/>
    <w:r w:rsidRPr="00976040">
      <w:rPr>
        <w:rtl/>
      </w:rPr>
      <w:t xml:space="preserve"> חט"ב, תשע"ו</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42B" w:rsidRDefault="0028042B">
      <w:pPr>
        <w:spacing w:line="240" w:lineRule="auto"/>
      </w:pPr>
      <w:r>
        <w:separator/>
      </w:r>
    </w:p>
  </w:footnote>
  <w:footnote w:type="continuationSeparator" w:id="0">
    <w:p w:rsidR="0028042B" w:rsidRDefault="002804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040" w:rsidRDefault="00976040">
    <w:pPr>
      <w:pStyle w:val="Header"/>
    </w:pPr>
    <w:r>
      <w:rPr>
        <w:b/>
        <w:bCs/>
        <w:noProof/>
      </w:rPr>
      <w:drawing>
        <wp:inline distT="0" distB="0" distL="0" distR="0" wp14:anchorId="1C4ED9AE" wp14:editId="180196BF">
          <wp:extent cx="5274310" cy="799053"/>
          <wp:effectExtent l="0" t="0" r="2540" b="1270"/>
          <wp:docPr id="1" name="Picture 1" descr="המחלקה להוראת המדעים, מכון ויצמן למדע; מרכז מורים ארצי למדע וטכנולוגיה בחטיבת ביניים; מינהלת מל&quot;מ - המרכז הישראלי לחינוך מדעי טכנולוגי; משרד החינוך - המזכירות הפדגוגית, אגף מדעים, הפיקוח על הוראת מדע וטכנולוגיה" title="שורת הלוגו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_center_logo_2014.JPG"/>
                  <pic:cNvPicPr/>
                </pic:nvPicPr>
                <pic:blipFill>
                  <a:blip r:embed="rId1">
                    <a:extLst>
                      <a:ext uri="{28A0092B-C50C-407E-A947-70E740481C1C}">
                        <a14:useLocalDpi xmlns:a14="http://schemas.microsoft.com/office/drawing/2010/main" val="0"/>
                      </a:ext>
                    </a:extLst>
                  </a:blip>
                  <a:stretch>
                    <a:fillRect/>
                  </a:stretch>
                </pic:blipFill>
                <pic:spPr>
                  <a:xfrm>
                    <a:off x="0" y="0"/>
                    <a:ext cx="5274310" cy="79905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C4116"/>
    <w:multiLevelType w:val="hybridMultilevel"/>
    <w:tmpl w:val="42EA9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50ADF"/>
    <w:multiLevelType w:val="hybridMultilevel"/>
    <w:tmpl w:val="A1DC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44E12"/>
    <w:multiLevelType w:val="hybridMultilevel"/>
    <w:tmpl w:val="B32E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065C56"/>
    <w:multiLevelType w:val="hybridMultilevel"/>
    <w:tmpl w:val="1DA6D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5D0911"/>
    <w:multiLevelType w:val="hybridMultilevel"/>
    <w:tmpl w:val="01F8B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E443DC"/>
    <w:multiLevelType w:val="hybridMultilevel"/>
    <w:tmpl w:val="28E2E3C2"/>
    <w:lvl w:ilvl="0" w:tplc="33F49C7E">
      <w:start w:val="1"/>
      <w:numFmt w:val="decimal"/>
      <w:lvlText w:val="%1."/>
      <w:lvlJc w:val="left"/>
      <w:pPr>
        <w:ind w:left="720" w:hanging="360"/>
      </w:pPr>
      <w:rPr>
        <w:rFonts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F519B0"/>
    <w:rsid w:val="0000530D"/>
    <w:rsid w:val="000639EA"/>
    <w:rsid w:val="000907AB"/>
    <w:rsid w:val="000B0C58"/>
    <w:rsid w:val="000C11FA"/>
    <w:rsid w:val="000C6426"/>
    <w:rsid w:val="000E3217"/>
    <w:rsid w:val="000F3EC2"/>
    <w:rsid w:val="00117B56"/>
    <w:rsid w:val="00117DA7"/>
    <w:rsid w:val="001B0686"/>
    <w:rsid w:val="001C387D"/>
    <w:rsid w:val="0028042B"/>
    <w:rsid w:val="002D5D87"/>
    <w:rsid w:val="002E523A"/>
    <w:rsid w:val="00333525"/>
    <w:rsid w:val="00334373"/>
    <w:rsid w:val="003953DF"/>
    <w:rsid w:val="003E31B2"/>
    <w:rsid w:val="00427752"/>
    <w:rsid w:val="00456146"/>
    <w:rsid w:val="00495BF7"/>
    <w:rsid w:val="00516D9C"/>
    <w:rsid w:val="00590618"/>
    <w:rsid w:val="005C6CBE"/>
    <w:rsid w:val="005D1E24"/>
    <w:rsid w:val="007515E4"/>
    <w:rsid w:val="007738B0"/>
    <w:rsid w:val="007A42ED"/>
    <w:rsid w:val="007A6DA5"/>
    <w:rsid w:val="008046FD"/>
    <w:rsid w:val="0081677D"/>
    <w:rsid w:val="00823EBC"/>
    <w:rsid w:val="0084779A"/>
    <w:rsid w:val="00850CFB"/>
    <w:rsid w:val="008E551C"/>
    <w:rsid w:val="008E7E57"/>
    <w:rsid w:val="008F48C3"/>
    <w:rsid w:val="00902008"/>
    <w:rsid w:val="00967585"/>
    <w:rsid w:val="00976040"/>
    <w:rsid w:val="0098245D"/>
    <w:rsid w:val="00A430A0"/>
    <w:rsid w:val="00B1018C"/>
    <w:rsid w:val="00B87761"/>
    <w:rsid w:val="00C10AEC"/>
    <w:rsid w:val="00C81B53"/>
    <w:rsid w:val="00D030E0"/>
    <w:rsid w:val="00D11A7E"/>
    <w:rsid w:val="00D3161A"/>
    <w:rsid w:val="00D53E32"/>
    <w:rsid w:val="00D622DD"/>
    <w:rsid w:val="00D82D07"/>
    <w:rsid w:val="00DB6775"/>
    <w:rsid w:val="00E21347"/>
    <w:rsid w:val="00E4758F"/>
    <w:rsid w:val="00E807AF"/>
    <w:rsid w:val="00F519B0"/>
    <w:rsid w:val="00F90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rsid w:val="000639EA"/>
    <w:pPr>
      <w:keepNext/>
      <w:keepLines/>
      <w:spacing w:before="400" w:after="120"/>
      <w:contextualSpacing/>
      <w:outlineLvl w:val="0"/>
    </w:pPr>
    <w:rPr>
      <w:bCs/>
      <w:sz w:val="40"/>
      <w:szCs w:val="32"/>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D622DD"/>
    <w:pPr>
      <w:keepNext/>
      <w:keepLines/>
      <w:spacing w:before="200"/>
      <w:jc w:val="center"/>
      <w:outlineLvl w:val="6"/>
    </w:pPr>
    <w:rPr>
      <w:rFonts w:asciiTheme="majorHAnsi" w:eastAsiaTheme="majorEastAsia" w:hAnsiTheme="majorHAnsi" w:cstheme="minorBidi"/>
      <w:bCs/>
      <w:i/>
      <w:color w:val="404040" w:themeColor="text1" w:themeTint="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4561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146"/>
    <w:rPr>
      <w:rFonts w:ascii="Tahoma" w:hAnsi="Tahoma" w:cs="Tahoma"/>
      <w:sz w:val="16"/>
      <w:szCs w:val="16"/>
    </w:rPr>
  </w:style>
  <w:style w:type="paragraph" w:styleId="ListParagraph">
    <w:name w:val="List Paragraph"/>
    <w:basedOn w:val="Normal"/>
    <w:uiPriority w:val="34"/>
    <w:qFormat/>
    <w:rsid w:val="00456146"/>
    <w:pPr>
      <w:ind w:left="720"/>
      <w:contextualSpacing/>
    </w:pPr>
  </w:style>
  <w:style w:type="table" w:styleId="TableGrid">
    <w:name w:val="Table Grid"/>
    <w:basedOn w:val="TableNormal"/>
    <w:uiPriority w:val="59"/>
    <w:rsid w:val="00117DA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2D07"/>
    <w:pPr>
      <w:tabs>
        <w:tab w:val="center" w:pos="4153"/>
        <w:tab w:val="right" w:pos="8306"/>
      </w:tabs>
      <w:spacing w:line="240" w:lineRule="auto"/>
    </w:pPr>
  </w:style>
  <w:style w:type="character" w:customStyle="1" w:styleId="HeaderChar">
    <w:name w:val="Header Char"/>
    <w:basedOn w:val="DefaultParagraphFont"/>
    <w:link w:val="Header"/>
    <w:uiPriority w:val="99"/>
    <w:rsid w:val="00D82D07"/>
  </w:style>
  <w:style w:type="paragraph" w:styleId="Footer">
    <w:name w:val="footer"/>
    <w:basedOn w:val="Normal"/>
    <w:link w:val="FooterChar"/>
    <w:uiPriority w:val="99"/>
    <w:unhideWhenUsed/>
    <w:rsid w:val="00D82D07"/>
    <w:pPr>
      <w:tabs>
        <w:tab w:val="center" w:pos="4153"/>
        <w:tab w:val="right" w:pos="8306"/>
      </w:tabs>
      <w:spacing w:line="240" w:lineRule="auto"/>
    </w:pPr>
  </w:style>
  <w:style w:type="character" w:customStyle="1" w:styleId="FooterChar">
    <w:name w:val="Footer Char"/>
    <w:basedOn w:val="DefaultParagraphFont"/>
    <w:link w:val="Footer"/>
    <w:uiPriority w:val="99"/>
    <w:rsid w:val="00D82D07"/>
  </w:style>
  <w:style w:type="character" w:styleId="Hyperlink">
    <w:name w:val="Hyperlink"/>
    <w:basedOn w:val="DefaultParagraphFont"/>
    <w:uiPriority w:val="99"/>
    <w:unhideWhenUsed/>
    <w:rsid w:val="002E523A"/>
    <w:rPr>
      <w:color w:val="0000FF" w:themeColor="hyperlink"/>
      <w:u w:val="single"/>
    </w:rPr>
  </w:style>
  <w:style w:type="character" w:styleId="FollowedHyperlink">
    <w:name w:val="FollowedHyperlink"/>
    <w:basedOn w:val="DefaultParagraphFont"/>
    <w:uiPriority w:val="99"/>
    <w:semiHidden/>
    <w:unhideWhenUsed/>
    <w:rsid w:val="002E523A"/>
    <w:rPr>
      <w:color w:val="800080" w:themeColor="followedHyperlink"/>
      <w:u w:val="single"/>
    </w:rPr>
  </w:style>
  <w:style w:type="character" w:customStyle="1" w:styleId="Heading7Char">
    <w:name w:val="Heading 7 Char"/>
    <w:basedOn w:val="DefaultParagraphFont"/>
    <w:link w:val="Heading7"/>
    <w:uiPriority w:val="9"/>
    <w:rsid w:val="00D622DD"/>
    <w:rPr>
      <w:rFonts w:asciiTheme="majorHAnsi" w:eastAsiaTheme="majorEastAsia" w:hAnsiTheme="majorHAnsi" w:cstheme="minorBidi"/>
      <w:bCs/>
      <w:i/>
      <w:color w:val="404040" w:themeColor="text1" w:themeTint="BF"/>
      <w:szCs w:val="32"/>
    </w:rPr>
  </w:style>
  <w:style w:type="paragraph" w:styleId="TOCHeading">
    <w:name w:val="TOC Heading"/>
    <w:basedOn w:val="Heading1"/>
    <w:next w:val="Normal"/>
    <w:uiPriority w:val="39"/>
    <w:semiHidden/>
    <w:unhideWhenUsed/>
    <w:qFormat/>
    <w:rsid w:val="00117B56"/>
    <w:pPr>
      <w:bidi/>
      <w:spacing w:before="480" w:after="0"/>
      <w:contextualSpacing w:val="0"/>
      <w:outlineLvl w:val="9"/>
    </w:pPr>
    <w:rPr>
      <w:rFonts w:asciiTheme="majorHAnsi" w:eastAsiaTheme="majorEastAsia" w:hAnsiTheme="majorHAnsi" w:cstheme="majorBidi"/>
      <w:b/>
      <w:bCs w:val="0"/>
      <w:color w:val="365F91" w:themeColor="accent1" w:themeShade="BF"/>
      <w:sz w:val="28"/>
      <w:szCs w:val="28"/>
      <w:rtl/>
      <w:cs/>
    </w:rPr>
  </w:style>
  <w:style w:type="paragraph" w:styleId="TOC1">
    <w:name w:val="toc 1"/>
    <w:basedOn w:val="Normal"/>
    <w:next w:val="Normal"/>
    <w:autoRedefine/>
    <w:uiPriority w:val="39"/>
    <w:unhideWhenUsed/>
    <w:qFormat/>
    <w:rsid w:val="000F3EC2"/>
    <w:pPr>
      <w:tabs>
        <w:tab w:val="right" w:leader="dot" w:pos="9019"/>
      </w:tabs>
      <w:bidi/>
      <w:spacing w:after="100" w:line="480" w:lineRule="auto"/>
      <w:jc w:val="right"/>
    </w:pPr>
  </w:style>
  <w:style w:type="paragraph" w:styleId="TOC2">
    <w:name w:val="toc 2"/>
    <w:basedOn w:val="Normal"/>
    <w:next w:val="Normal"/>
    <w:autoRedefine/>
    <w:uiPriority w:val="39"/>
    <w:semiHidden/>
    <w:unhideWhenUsed/>
    <w:qFormat/>
    <w:rsid w:val="000C6426"/>
    <w:pPr>
      <w:bidi/>
      <w:spacing w:after="100"/>
      <w:ind w:left="220"/>
    </w:pPr>
    <w:rPr>
      <w:rFonts w:asciiTheme="minorHAnsi" w:eastAsiaTheme="minorEastAsia" w:hAnsiTheme="minorHAnsi" w:cstheme="minorBidi"/>
      <w:color w:val="auto"/>
      <w:rtl/>
      <w:cs/>
    </w:rPr>
  </w:style>
  <w:style w:type="paragraph" w:styleId="TOC3">
    <w:name w:val="toc 3"/>
    <w:basedOn w:val="Normal"/>
    <w:next w:val="Normal"/>
    <w:autoRedefine/>
    <w:uiPriority w:val="39"/>
    <w:semiHidden/>
    <w:unhideWhenUsed/>
    <w:qFormat/>
    <w:rsid w:val="000C6426"/>
    <w:pPr>
      <w:bidi/>
      <w:spacing w:after="100"/>
      <w:ind w:left="440"/>
    </w:pPr>
    <w:rPr>
      <w:rFonts w:asciiTheme="minorHAnsi" w:eastAsiaTheme="minorEastAsia" w:hAnsiTheme="minorHAnsi" w:cstheme="minorBidi"/>
      <w:color w:val="auto"/>
      <w:rtl/>
      <w: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rsid w:val="000639EA"/>
    <w:pPr>
      <w:keepNext/>
      <w:keepLines/>
      <w:spacing w:before="400" w:after="120"/>
      <w:contextualSpacing/>
      <w:outlineLvl w:val="0"/>
    </w:pPr>
    <w:rPr>
      <w:bCs/>
      <w:sz w:val="40"/>
      <w:szCs w:val="32"/>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D622DD"/>
    <w:pPr>
      <w:keepNext/>
      <w:keepLines/>
      <w:spacing w:before="200"/>
      <w:jc w:val="center"/>
      <w:outlineLvl w:val="6"/>
    </w:pPr>
    <w:rPr>
      <w:rFonts w:asciiTheme="majorHAnsi" w:eastAsiaTheme="majorEastAsia" w:hAnsiTheme="majorHAnsi" w:cstheme="minorBidi"/>
      <w:bCs/>
      <w:i/>
      <w:color w:val="404040" w:themeColor="text1" w:themeTint="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4561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146"/>
    <w:rPr>
      <w:rFonts w:ascii="Tahoma" w:hAnsi="Tahoma" w:cs="Tahoma"/>
      <w:sz w:val="16"/>
      <w:szCs w:val="16"/>
    </w:rPr>
  </w:style>
  <w:style w:type="paragraph" w:styleId="ListParagraph">
    <w:name w:val="List Paragraph"/>
    <w:basedOn w:val="Normal"/>
    <w:uiPriority w:val="34"/>
    <w:qFormat/>
    <w:rsid w:val="00456146"/>
    <w:pPr>
      <w:ind w:left="720"/>
      <w:contextualSpacing/>
    </w:pPr>
  </w:style>
  <w:style w:type="table" w:styleId="TableGrid">
    <w:name w:val="Table Grid"/>
    <w:basedOn w:val="TableNormal"/>
    <w:uiPriority w:val="59"/>
    <w:rsid w:val="00117DA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2D07"/>
    <w:pPr>
      <w:tabs>
        <w:tab w:val="center" w:pos="4153"/>
        <w:tab w:val="right" w:pos="8306"/>
      </w:tabs>
      <w:spacing w:line="240" w:lineRule="auto"/>
    </w:pPr>
  </w:style>
  <w:style w:type="character" w:customStyle="1" w:styleId="HeaderChar">
    <w:name w:val="Header Char"/>
    <w:basedOn w:val="DefaultParagraphFont"/>
    <w:link w:val="Header"/>
    <w:uiPriority w:val="99"/>
    <w:rsid w:val="00D82D07"/>
  </w:style>
  <w:style w:type="paragraph" w:styleId="Footer">
    <w:name w:val="footer"/>
    <w:basedOn w:val="Normal"/>
    <w:link w:val="FooterChar"/>
    <w:uiPriority w:val="99"/>
    <w:unhideWhenUsed/>
    <w:rsid w:val="00D82D07"/>
    <w:pPr>
      <w:tabs>
        <w:tab w:val="center" w:pos="4153"/>
        <w:tab w:val="right" w:pos="8306"/>
      </w:tabs>
      <w:spacing w:line="240" w:lineRule="auto"/>
    </w:pPr>
  </w:style>
  <w:style w:type="character" w:customStyle="1" w:styleId="FooterChar">
    <w:name w:val="Footer Char"/>
    <w:basedOn w:val="DefaultParagraphFont"/>
    <w:link w:val="Footer"/>
    <w:uiPriority w:val="99"/>
    <w:rsid w:val="00D82D07"/>
  </w:style>
  <w:style w:type="character" w:styleId="Hyperlink">
    <w:name w:val="Hyperlink"/>
    <w:basedOn w:val="DefaultParagraphFont"/>
    <w:uiPriority w:val="99"/>
    <w:unhideWhenUsed/>
    <w:rsid w:val="002E523A"/>
    <w:rPr>
      <w:color w:val="0000FF" w:themeColor="hyperlink"/>
      <w:u w:val="single"/>
    </w:rPr>
  </w:style>
  <w:style w:type="character" w:styleId="FollowedHyperlink">
    <w:name w:val="FollowedHyperlink"/>
    <w:basedOn w:val="DefaultParagraphFont"/>
    <w:uiPriority w:val="99"/>
    <w:semiHidden/>
    <w:unhideWhenUsed/>
    <w:rsid w:val="002E523A"/>
    <w:rPr>
      <w:color w:val="800080" w:themeColor="followedHyperlink"/>
      <w:u w:val="single"/>
    </w:rPr>
  </w:style>
  <w:style w:type="character" w:customStyle="1" w:styleId="Heading7Char">
    <w:name w:val="Heading 7 Char"/>
    <w:basedOn w:val="DefaultParagraphFont"/>
    <w:link w:val="Heading7"/>
    <w:uiPriority w:val="9"/>
    <w:rsid w:val="00D622DD"/>
    <w:rPr>
      <w:rFonts w:asciiTheme="majorHAnsi" w:eastAsiaTheme="majorEastAsia" w:hAnsiTheme="majorHAnsi" w:cstheme="minorBidi"/>
      <w:bCs/>
      <w:i/>
      <w:color w:val="404040" w:themeColor="text1" w:themeTint="BF"/>
      <w:szCs w:val="32"/>
    </w:rPr>
  </w:style>
  <w:style w:type="paragraph" w:styleId="TOCHeading">
    <w:name w:val="TOC Heading"/>
    <w:basedOn w:val="Heading1"/>
    <w:next w:val="Normal"/>
    <w:uiPriority w:val="39"/>
    <w:semiHidden/>
    <w:unhideWhenUsed/>
    <w:qFormat/>
    <w:rsid w:val="00117B56"/>
    <w:pPr>
      <w:bidi/>
      <w:spacing w:before="480" w:after="0"/>
      <w:contextualSpacing w:val="0"/>
      <w:outlineLvl w:val="9"/>
    </w:pPr>
    <w:rPr>
      <w:rFonts w:asciiTheme="majorHAnsi" w:eastAsiaTheme="majorEastAsia" w:hAnsiTheme="majorHAnsi" w:cstheme="majorBidi"/>
      <w:b/>
      <w:bCs w:val="0"/>
      <w:color w:val="365F91" w:themeColor="accent1" w:themeShade="BF"/>
      <w:sz w:val="28"/>
      <w:szCs w:val="28"/>
      <w:rtl/>
      <w:cs/>
    </w:rPr>
  </w:style>
  <w:style w:type="paragraph" w:styleId="TOC1">
    <w:name w:val="toc 1"/>
    <w:basedOn w:val="Normal"/>
    <w:next w:val="Normal"/>
    <w:autoRedefine/>
    <w:uiPriority w:val="39"/>
    <w:unhideWhenUsed/>
    <w:qFormat/>
    <w:rsid w:val="000F3EC2"/>
    <w:pPr>
      <w:tabs>
        <w:tab w:val="right" w:leader="dot" w:pos="9019"/>
      </w:tabs>
      <w:bidi/>
      <w:spacing w:after="100" w:line="480" w:lineRule="auto"/>
      <w:jc w:val="right"/>
    </w:pPr>
  </w:style>
  <w:style w:type="paragraph" w:styleId="TOC2">
    <w:name w:val="toc 2"/>
    <w:basedOn w:val="Normal"/>
    <w:next w:val="Normal"/>
    <w:autoRedefine/>
    <w:uiPriority w:val="39"/>
    <w:semiHidden/>
    <w:unhideWhenUsed/>
    <w:qFormat/>
    <w:rsid w:val="000C6426"/>
    <w:pPr>
      <w:bidi/>
      <w:spacing w:after="100"/>
      <w:ind w:left="220"/>
    </w:pPr>
    <w:rPr>
      <w:rFonts w:asciiTheme="minorHAnsi" w:eastAsiaTheme="minorEastAsia" w:hAnsiTheme="minorHAnsi" w:cstheme="minorBidi"/>
      <w:color w:val="auto"/>
      <w:rtl/>
      <w:cs/>
    </w:rPr>
  </w:style>
  <w:style w:type="paragraph" w:styleId="TOC3">
    <w:name w:val="toc 3"/>
    <w:basedOn w:val="Normal"/>
    <w:next w:val="Normal"/>
    <w:autoRedefine/>
    <w:uiPriority w:val="39"/>
    <w:semiHidden/>
    <w:unhideWhenUsed/>
    <w:qFormat/>
    <w:rsid w:val="000C6426"/>
    <w:pPr>
      <w:bidi/>
      <w:spacing w:after="100"/>
      <w:ind w:left="440"/>
    </w:pPr>
    <w:rPr>
      <w:rFonts w:asciiTheme="minorHAnsi" w:eastAsiaTheme="minorEastAsia" w:hAnsiTheme="minorHAnsi" w:cstheme="minorBidi"/>
      <w:color w:val="auto"/>
      <w:rtl/>
      <w: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he.wikipedia.org/wiki/%D7%A2%D7%99%D7%A8%D7%95%D7%9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D4DB1-967C-4ABB-8C26-EAD8168C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306</Words>
  <Characters>1535</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9</cp:revision>
  <dcterms:created xsi:type="dcterms:W3CDTF">2016-08-21T13:20:00Z</dcterms:created>
  <dcterms:modified xsi:type="dcterms:W3CDTF">2016-08-28T10:43:00Z</dcterms:modified>
</cp:coreProperties>
</file>