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F1" w:rsidRDefault="000F23F1" w:rsidP="000F23F1">
      <w:pPr>
        <w:pStyle w:val="Heading1"/>
        <w:rPr>
          <w:rFonts w:hint="cs"/>
          <w:rtl/>
        </w:rPr>
      </w:pPr>
      <w:r>
        <w:rPr>
          <w:rFonts w:hint="cs"/>
          <w:rtl/>
        </w:rPr>
        <w:t xml:space="preserve">מבחן אינטראקטיבי </w:t>
      </w:r>
      <w:r>
        <w:rPr>
          <w:rtl/>
        </w:rPr>
        <w:t>–</w:t>
      </w:r>
      <w:r>
        <w:rPr>
          <w:rFonts w:hint="cs"/>
          <w:rtl/>
        </w:rPr>
        <w:t xml:space="preserve"> גרסה נגישה</w:t>
      </w:r>
    </w:p>
    <w:p w:rsidR="000F23F1" w:rsidRDefault="000F23F1" w:rsidP="000F23F1">
      <w:pPr>
        <w:pStyle w:val="ListParagraph"/>
        <w:numPr>
          <w:ilvl w:val="0"/>
          <w:numId w:val="1"/>
        </w:numPr>
        <w:bidi/>
        <w:rPr>
          <w:rtl/>
        </w:rPr>
      </w:pPr>
      <w:r w:rsidRPr="000F23F1">
        <w:rPr>
          <w:rFonts w:cs="Arial"/>
          <w:rtl/>
        </w:rPr>
        <w:t>תינוקות רוכשים את היכולת להגיב בתגובה חיסונית בערך בגיל שלושה חודשים. עד אז הם מוגנים ממחלות הודות לנוגדנים של אמהותיהם שהועברו אליהם דרך השליה בעת ההיריון. ניתן לכנות את החיסון שהוקנה להם</w:t>
      </w:r>
    </w:p>
    <w:p w:rsidR="000F23F1" w:rsidRDefault="000F23F1" w:rsidP="00F13C67">
      <w:pPr>
        <w:pStyle w:val="ListParagraph"/>
        <w:numPr>
          <w:ilvl w:val="0"/>
          <w:numId w:val="2"/>
        </w:numPr>
        <w:bidi/>
        <w:ind w:left="811" w:hanging="357"/>
        <w:rPr>
          <w:rtl/>
        </w:rPr>
      </w:pPr>
      <w:r w:rsidRPr="000F23F1">
        <w:rPr>
          <w:rFonts w:cs="Arial"/>
          <w:rtl/>
        </w:rPr>
        <w:t>חיסון תאי.</w:t>
      </w:r>
    </w:p>
    <w:p w:rsidR="000F23F1" w:rsidRDefault="000F23F1" w:rsidP="00F13C67">
      <w:pPr>
        <w:pStyle w:val="ListParagraph"/>
        <w:numPr>
          <w:ilvl w:val="0"/>
          <w:numId w:val="2"/>
        </w:numPr>
        <w:bidi/>
        <w:ind w:left="811" w:hanging="357"/>
        <w:rPr>
          <w:rtl/>
        </w:rPr>
      </w:pPr>
      <w:r w:rsidRPr="000F23F1">
        <w:rPr>
          <w:rFonts w:cs="Arial"/>
          <w:rtl/>
        </w:rPr>
        <w:t>סבילות חיסונית.</w:t>
      </w:r>
    </w:p>
    <w:p w:rsidR="000F23F1" w:rsidRDefault="000F23F1" w:rsidP="00F13C67">
      <w:pPr>
        <w:pStyle w:val="ListParagraph"/>
        <w:numPr>
          <w:ilvl w:val="0"/>
          <w:numId w:val="2"/>
        </w:numPr>
        <w:bidi/>
        <w:ind w:left="811" w:hanging="357"/>
        <w:rPr>
          <w:rtl/>
        </w:rPr>
      </w:pPr>
      <w:r w:rsidRPr="000F23F1">
        <w:rPr>
          <w:rFonts w:cs="Arial"/>
          <w:rtl/>
        </w:rPr>
        <w:t>חיסון סביל.</w:t>
      </w:r>
    </w:p>
    <w:p w:rsidR="000F23F1" w:rsidRDefault="000F23F1" w:rsidP="00F13C67">
      <w:pPr>
        <w:pStyle w:val="ListParagraph"/>
        <w:numPr>
          <w:ilvl w:val="0"/>
          <w:numId w:val="2"/>
        </w:numPr>
        <w:bidi/>
        <w:ind w:left="811" w:hanging="357"/>
        <w:rPr>
          <w:rtl/>
        </w:rPr>
      </w:pPr>
      <w:r w:rsidRPr="000F23F1">
        <w:rPr>
          <w:rFonts w:cs="Arial"/>
          <w:rtl/>
        </w:rPr>
        <w:t>חיסון פעיל.</w:t>
      </w:r>
    </w:p>
    <w:p w:rsidR="000F23F1" w:rsidRPr="000F23F1" w:rsidRDefault="000F23F1" w:rsidP="000F23F1">
      <w:pPr>
        <w:pStyle w:val="ListParagraph"/>
        <w:bidi/>
        <w:ind w:left="360"/>
        <w:rPr>
          <w:rFonts w:hint="cs"/>
        </w:rPr>
      </w:pPr>
    </w:p>
    <w:p w:rsidR="000F23F1" w:rsidRPr="000F23F1" w:rsidRDefault="000F23F1" w:rsidP="000F23F1">
      <w:pPr>
        <w:pStyle w:val="ListParagraph"/>
        <w:numPr>
          <w:ilvl w:val="0"/>
          <w:numId w:val="1"/>
        </w:numPr>
        <w:bidi/>
        <w:rPr>
          <w:rFonts w:hint="cs"/>
        </w:rPr>
      </w:pPr>
      <w:r w:rsidRPr="000F23F1">
        <w:rPr>
          <w:rFonts w:cs="Arial"/>
          <w:rtl/>
        </w:rPr>
        <w:t>ציין איזו קביעה היא הנכונה:</w:t>
      </w:r>
    </w:p>
    <w:p w:rsidR="000F23F1" w:rsidRDefault="000F23F1" w:rsidP="000F23F1">
      <w:pPr>
        <w:pStyle w:val="ListParagraph"/>
        <w:bidi/>
        <w:ind w:left="360"/>
        <w:rPr>
          <w:rtl/>
        </w:rPr>
      </w:pPr>
      <w:r>
        <w:t>Exclusion Allelic</w:t>
      </w:r>
      <w:r w:rsidRPr="000F23F1">
        <w:rPr>
          <w:rFonts w:cs="Arial"/>
          <w:rtl/>
        </w:rPr>
        <w:t xml:space="preserve"> היא תופעה שבה</w:t>
      </w:r>
    </w:p>
    <w:p w:rsidR="000F23F1" w:rsidRDefault="000F23F1" w:rsidP="00F13C67">
      <w:pPr>
        <w:pStyle w:val="ListParagraph"/>
        <w:numPr>
          <w:ilvl w:val="0"/>
          <w:numId w:val="3"/>
        </w:numPr>
        <w:bidi/>
        <w:ind w:left="811" w:hanging="357"/>
        <w:rPr>
          <w:rtl/>
        </w:rPr>
      </w:pPr>
      <w:r w:rsidRPr="000F23F1">
        <w:rPr>
          <w:rFonts w:cs="Arial"/>
          <w:rtl/>
        </w:rPr>
        <w:t>אין יצירה בו-זמנית של נוגדנים ממחלקות שונות</w:t>
      </w:r>
      <w:r>
        <w:rPr>
          <w:rFonts w:hint="cs"/>
          <w:rtl/>
        </w:rPr>
        <w:t xml:space="preserve"> </w:t>
      </w:r>
      <w:r w:rsidRPr="000F23F1">
        <w:rPr>
          <w:rFonts w:cs="Arial"/>
          <w:rtl/>
        </w:rPr>
        <w:t>באותו תא.</w:t>
      </w:r>
    </w:p>
    <w:p w:rsidR="000F23F1" w:rsidRDefault="000F23F1" w:rsidP="00F13C67">
      <w:pPr>
        <w:pStyle w:val="ListParagraph"/>
        <w:numPr>
          <w:ilvl w:val="0"/>
          <w:numId w:val="3"/>
        </w:numPr>
        <w:bidi/>
        <w:ind w:left="811" w:hanging="357"/>
        <w:rPr>
          <w:rtl/>
        </w:rPr>
      </w:pPr>
      <w:r w:rsidRPr="000F23F1">
        <w:rPr>
          <w:rFonts w:cs="Arial"/>
          <w:rtl/>
        </w:rPr>
        <w:t xml:space="preserve">אין יצירה בו-זמנית של </w:t>
      </w:r>
      <w:r>
        <w:t>k</w:t>
      </w:r>
      <w:r w:rsidRPr="000F23F1">
        <w:rPr>
          <w:rFonts w:cs="Arial"/>
          <w:rtl/>
        </w:rPr>
        <w:t xml:space="preserve">תורשרש ו- </w:t>
      </w:r>
      <w:r>
        <w:t>l</w:t>
      </w:r>
      <w:r w:rsidRPr="000F23F1">
        <w:rPr>
          <w:rFonts w:cs="Arial"/>
          <w:rtl/>
        </w:rPr>
        <w:t xml:space="preserve"> באותו תא.</w:t>
      </w:r>
    </w:p>
    <w:p w:rsidR="000F23F1" w:rsidRDefault="000F23F1" w:rsidP="00F13C67">
      <w:pPr>
        <w:pStyle w:val="ListParagraph"/>
        <w:numPr>
          <w:ilvl w:val="0"/>
          <w:numId w:val="3"/>
        </w:numPr>
        <w:bidi/>
        <w:ind w:left="811" w:hanging="357"/>
        <w:rPr>
          <w:rtl/>
        </w:rPr>
      </w:pPr>
      <w:r w:rsidRPr="000F23F1">
        <w:rPr>
          <w:rFonts w:cs="Arial"/>
          <w:rtl/>
        </w:rPr>
        <w:t>אין התבטאות בו-זמנית של שרשרות קלות או כבדות משני הכרומוזומים ההומולוגיים באותו תא.</w:t>
      </w:r>
    </w:p>
    <w:p w:rsidR="000F23F1" w:rsidRDefault="000F23F1" w:rsidP="00F13C67">
      <w:pPr>
        <w:pStyle w:val="ListParagraph"/>
        <w:numPr>
          <w:ilvl w:val="0"/>
          <w:numId w:val="3"/>
        </w:numPr>
        <w:bidi/>
        <w:ind w:left="811" w:hanging="357"/>
        <w:rPr>
          <w:rtl/>
        </w:rPr>
      </w:pPr>
      <w:r w:rsidRPr="000F23F1">
        <w:rPr>
          <w:rFonts w:cs="Arial"/>
          <w:rtl/>
        </w:rPr>
        <w:t>אין התבטאות בו-זמנית של נוגדנים ושל ציטוקינים</w:t>
      </w:r>
      <w:r>
        <w:rPr>
          <w:rFonts w:hint="cs"/>
          <w:rtl/>
        </w:rPr>
        <w:t xml:space="preserve"> </w:t>
      </w:r>
      <w:r w:rsidRPr="000F23F1">
        <w:rPr>
          <w:rFonts w:cs="Arial"/>
          <w:rtl/>
        </w:rPr>
        <w:t>באותו תא.</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באיזה מהתנאים שלהלן תחול דחייה של מח עצם</w:t>
      </w:r>
      <w:r>
        <w:rPr>
          <w:rFonts w:hint="cs"/>
          <w:rtl/>
        </w:rPr>
        <w:t xml:space="preserve"> </w:t>
      </w:r>
      <w:r>
        <w:rPr>
          <w:rFonts w:cs="Arial"/>
          <w:rtl/>
        </w:rPr>
        <w:t>מושתל?</w:t>
      </w:r>
    </w:p>
    <w:p w:rsidR="000F23F1" w:rsidRDefault="000F23F1" w:rsidP="00F13C67">
      <w:pPr>
        <w:pStyle w:val="ListParagraph"/>
        <w:numPr>
          <w:ilvl w:val="0"/>
          <w:numId w:val="4"/>
        </w:numPr>
        <w:bidi/>
        <w:ind w:left="811" w:hanging="357"/>
        <w:rPr>
          <w:rtl/>
        </w:rPr>
      </w:pPr>
      <w:r w:rsidRPr="000F23F1">
        <w:rPr>
          <w:rFonts w:cs="Arial"/>
          <w:rtl/>
        </w:rPr>
        <w:t xml:space="preserve">המקבל מכיל תאי </w:t>
      </w:r>
      <w:r>
        <w:t>Tc</w:t>
      </w:r>
      <w:r w:rsidRPr="000F23F1">
        <w:rPr>
          <w:rFonts w:cs="Arial"/>
          <w:rtl/>
        </w:rPr>
        <w:t xml:space="preserve"> ספציפיים לתאים של התורם בכמות גבוהה.</w:t>
      </w:r>
    </w:p>
    <w:p w:rsidR="000F23F1" w:rsidRDefault="000F23F1" w:rsidP="00F13C67">
      <w:pPr>
        <w:pStyle w:val="ListParagraph"/>
        <w:numPr>
          <w:ilvl w:val="0"/>
          <w:numId w:val="4"/>
        </w:numPr>
        <w:bidi/>
        <w:ind w:left="811" w:hanging="357"/>
        <w:rPr>
          <w:rtl/>
        </w:rPr>
      </w:pPr>
      <w:r w:rsidRPr="000F23F1">
        <w:rPr>
          <w:rFonts w:cs="Arial"/>
          <w:rtl/>
        </w:rPr>
        <w:t>מערכת החיסון של התורם אינה פעילה.</w:t>
      </w:r>
    </w:p>
    <w:p w:rsidR="000F23F1" w:rsidRDefault="000F23F1" w:rsidP="00F13C67">
      <w:pPr>
        <w:pStyle w:val="ListParagraph"/>
        <w:numPr>
          <w:ilvl w:val="0"/>
          <w:numId w:val="4"/>
        </w:numPr>
        <w:bidi/>
        <w:ind w:left="811" w:hanging="357"/>
        <w:rPr>
          <w:rtl/>
        </w:rPr>
      </w:pPr>
      <w:r w:rsidRPr="000F23F1">
        <w:rPr>
          <w:rFonts w:cs="Arial"/>
          <w:rtl/>
        </w:rPr>
        <w:t>מערכת החיסון של המקבל אינה פעילה כתוצאה</w:t>
      </w:r>
      <w:r>
        <w:rPr>
          <w:rFonts w:hint="cs"/>
          <w:rtl/>
        </w:rPr>
        <w:t xml:space="preserve"> </w:t>
      </w:r>
      <w:r w:rsidRPr="000F23F1">
        <w:rPr>
          <w:rFonts w:cs="Arial"/>
          <w:rtl/>
        </w:rPr>
        <w:t>מטיפולים כימותרפיים.</w:t>
      </w:r>
    </w:p>
    <w:p w:rsidR="000F23F1" w:rsidRDefault="000F23F1" w:rsidP="00F13C67">
      <w:pPr>
        <w:pStyle w:val="ListParagraph"/>
        <w:numPr>
          <w:ilvl w:val="0"/>
          <w:numId w:val="4"/>
        </w:numPr>
        <w:bidi/>
        <w:ind w:left="811" w:hanging="357"/>
        <w:rPr>
          <w:rtl/>
        </w:rPr>
      </w:pPr>
      <w:r w:rsidRPr="000F23F1">
        <w:rPr>
          <w:rFonts w:cs="Arial"/>
          <w:rtl/>
        </w:rPr>
        <w:t>תורם השתל הוא זכר, ומקבלת השתל היא נקבה.</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נוגדנים נחלקים למחלקות על פי</w:t>
      </w:r>
    </w:p>
    <w:p w:rsidR="000F23F1" w:rsidRDefault="000F23F1" w:rsidP="00F13C67">
      <w:pPr>
        <w:pStyle w:val="ListParagraph"/>
        <w:numPr>
          <w:ilvl w:val="0"/>
          <w:numId w:val="5"/>
        </w:numPr>
        <w:bidi/>
        <w:rPr>
          <w:rtl/>
        </w:rPr>
      </w:pPr>
      <w:r w:rsidRPr="000F23F1">
        <w:rPr>
          <w:rFonts w:cs="Arial"/>
          <w:rtl/>
        </w:rPr>
        <w:t>סוג השרשרת הקלה.</w:t>
      </w:r>
    </w:p>
    <w:p w:rsidR="000F23F1" w:rsidRDefault="000F23F1" w:rsidP="00F13C67">
      <w:pPr>
        <w:pStyle w:val="ListParagraph"/>
        <w:numPr>
          <w:ilvl w:val="0"/>
          <w:numId w:val="5"/>
        </w:numPr>
        <w:bidi/>
        <w:rPr>
          <w:rtl/>
        </w:rPr>
      </w:pPr>
      <w:r w:rsidRPr="000F23F1">
        <w:rPr>
          <w:rFonts w:cs="Arial"/>
          <w:rtl/>
        </w:rPr>
        <w:t>סוג השרשרת הכבדה.</w:t>
      </w:r>
    </w:p>
    <w:p w:rsidR="000F23F1" w:rsidRDefault="000F23F1" w:rsidP="00F13C67">
      <w:pPr>
        <w:pStyle w:val="ListParagraph"/>
        <w:numPr>
          <w:ilvl w:val="0"/>
          <w:numId w:val="5"/>
        </w:numPr>
        <w:bidi/>
        <w:rPr>
          <w:rtl/>
        </w:rPr>
      </w:pPr>
      <w:r w:rsidRPr="000F23F1">
        <w:rPr>
          <w:rFonts w:cs="Arial"/>
          <w:rtl/>
        </w:rPr>
        <w:t>מבנה אתר הקישור של הנוגדן.</w:t>
      </w:r>
    </w:p>
    <w:p w:rsidR="000F23F1" w:rsidRDefault="000F23F1" w:rsidP="00F13C67">
      <w:pPr>
        <w:pStyle w:val="ListParagraph"/>
        <w:numPr>
          <w:ilvl w:val="0"/>
          <w:numId w:val="5"/>
        </w:numPr>
        <w:bidi/>
        <w:rPr>
          <w:rtl/>
        </w:rPr>
      </w:pPr>
      <w:r w:rsidRPr="000F23F1">
        <w:rPr>
          <w:rFonts w:cs="Arial"/>
          <w:rtl/>
        </w:rPr>
        <w:t>אף לא אחד מן הנ"ל.</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מידת האימונוגניות של חומר תלויה...</w:t>
      </w:r>
    </w:p>
    <w:p w:rsidR="000F23F1" w:rsidRDefault="000F23F1" w:rsidP="00F13C67">
      <w:pPr>
        <w:pStyle w:val="ListParagraph"/>
        <w:numPr>
          <w:ilvl w:val="0"/>
          <w:numId w:val="6"/>
        </w:numPr>
        <w:bidi/>
        <w:rPr>
          <w:rtl/>
        </w:rPr>
      </w:pPr>
      <w:r w:rsidRPr="000F23F1">
        <w:rPr>
          <w:rFonts w:cs="Arial"/>
          <w:rtl/>
        </w:rPr>
        <w:t>במבנה הגנטי של בע"ח המחוסן.</w:t>
      </w:r>
    </w:p>
    <w:p w:rsidR="000F23F1" w:rsidRDefault="000F23F1" w:rsidP="00F13C67">
      <w:pPr>
        <w:pStyle w:val="ListParagraph"/>
        <w:numPr>
          <w:ilvl w:val="0"/>
          <w:numId w:val="6"/>
        </w:numPr>
        <w:bidi/>
        <w:rPr>
          <w:rtl/>
        </w:rPr>
      </w:pPr>
      <w:r w:rsidRPr="000F23F1">
        <w:rPr>
          <w:rFonts w:cs="Arial"/>
          <w:rtl/>
        </w:rPr>
        <w:t>בכמות האנטיגן החודר.</w:t>
      </w:r>
    </w:p>
    <w:p w:rsidR="000F23F1" w:rsidRDefault="000F23F1" w:rsidP="00F13C67">
      <w:pPr>
        <w:pStyle w:val="ListParagraph"/>
        <w:numPr>
          <w:ilvl w:val="0"/>
          <w:numId w:val="6"/>
        </w:numPr>
        <w:bidi/>
        <w:rPr>
          <w:rtl/>
        </w:rPr>
      </w:pPr>
      <w:r w:rsidRPr="000F23F1">
        <w:rPr>
          <w:rFonts w:cs="Arial"/>
          <w:rtl/>
        </w:rPr>
        <w:t>בזרותו לבע"ח המחוסן.</w:t>
      </w:r>
    </w:p>
    <w:p w:rsidR="000F23F1" w:rsidRDefault="000F23F1" w:rsidP="00F13C67">
      <w:pPr>
        <w:pStyle w:val="ListParagraph"/>
        <w:numPr>
          <w:ilvl w:val="0"/>
          <w:numId w:val="6"/>
        </w:numPr>
        <w:bidi/>
        <w:rPr>
          <w:rtl/>
        </w:rPr>
      </w:pPr>
      <w:r w:rsidRPr="000F23F1">
        <w:rPr>
          <w:rFonts w:cs="Arial"/>
          <w:rtl/>
        </w:rPr>
        <w:t>בכל הנ"ל.</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 xml:space="preserve">תאים מציגי אנטיגן לתאי </w:t>
      </w:r>
      <w:r>
        <w:t>TH</w:t>
      </w:r>
      <w:r>
        <w:rPr>
          <w:rFonts w:cs="Arial"/>
          <w:rtl/>
        </w:rPr>
        <w:t xml:space="preserve"> יכולים להיות</w:t>
      </w:r>
    </w:p>
    <w:p w:rsidR="000F23F1" w:rsidRDefault="000F23F1" w:rsidP="00F13C67">
      <w:pPr>
        <w:pStyle w:val="ListParagraph"/>
        <w:numPr>
          <w:ilvl w:val="0"/>
          <w:numId w:val="7"/>
        </w:numPr>
        <w:bidi/>
        <w:rPr>
          <w:rtl/>
        </w:rPr>
      </w:pPr>
      <w:r w:rsidRPr="000F23F1">
        <w:rPr>
          <w:rFonts w:cs="Arial"/>
          <w:rtl/>
        </w:rPr>
        <w:t xml:space="preserve">רק תאים בולעניים עם מולקולות </w:t>
      </w:r>
      <w:r>
        <w:t>MHC</w:t>
      </w:r>
      <w:r w:rsidRPr="000F23F1">
        <w:rPr>
          <w:rFonts w:cs="Arial"/>
          <w:rtl/>
        </w:rPr>
        <w:t xml:space="preserve"> מסוג </w:t>
      </w:r>
      <w:r>
        <w:t>I</w:t>
      </w:r>
      <w:r w:rsidRPr="000F23F1">
        <w:rPr>
          <w:rFonts w:cs="Arial"/>
          <w:rtl/>
        </w:rPr>
        <w:t>.</w:t>
      </w:r>
    </w:p>
    <w:p w:rsidR="000F23F1" w:rsidRDefault="000F23F1" w:rsidP="00F13C67">
      <w:pPr>
        <w:pStyle w:val="ListParagraph"/>
        <w:numPr>
          <w:ilvl w:val="0"/>
          <w:numId w:val="7"/>
        </w:numPr>
        <w:bidi/>
        <w:rPr>
          <w:rtl/>
        </w:rPr>
      </w:pPr>
      <w:r w:rsidRPr="000F23F1">
        <w:rPr>
          <w:rFonts w:cs="Arial"/>
          <w:rtl/>
        </w:rPr>
        <w:t xml:space="preserve">רק תאים עם מולקולות </w:t>
      </w:r>
      <w:r>
        <w:t>MHC</w:t>
      </w:r>
      <w:r w:rsidRPr="000F23F1">
        <w:rPr>
          <w:rFonts w:cs="Arial"/>
          <w:rtl/>
        </w:rPr>
        <w:t xml:space="preserve"> מסוג </w:t>
      </w:r>
      <w:r>
        <w:t>II</w:t>
      </w:r>
      <w:r w:rsidRPr="000F23F1">
        <w:rPr>
          <w:rFonts w:cs="Arial"/>
          <w:rtl/>
        </w:rPr>
        <w:t>.</w:t>
      </w:r>
    </w:p>
    <w:p w:rsidR="000F23F1" w:rsidRDefault="000F23F1" w:rsidP="00F13C67">
      <w:pPr>
        <w:pStyle w:val="ListParagraph"/>
        <w:numPr>
          <w:ilvl w:val="0"/>
          <w:numId w:val="7"/>
        </w:numPr>
        <w:bidi/>
        <w:rPr>
          <w:rtl/>
        </w:rPr>
      </w:pPr>
      <w:r w:rsidRPr="000F23F1">
        <w:rPr>
          <w:rFonts w:cs="Arial"/>
          <w:rtl/>
        </w:rPr>
        <w:t>רק תאים עם קולטן ספציפי לאנטיגן.</w:t>
      </w:r>
    </w:p>
    <w:p w:rsidR="000F23F1" w:rsidRDefault="000F23F1" w:rsidP="00F13C67">
      <w:pPr>
        <w:pStyle w:val="ListParagraph"/>
        <w:numPr>
          <w:ilvl w:val="0"/>
          <w:numId w:val="7"/>
        </w:numPr>
        <w:bidi/>
        <w:rPr>
          <w:rtl/>
        </w:rPr>
      </w:pPr>
      <w:r w:rsidRPr="000F23F1">
        <w:rPr>
          <w:rFonts w:cs="Arial"/>
          <w:rtl/>
        </w:rPr>
        <w:t>רק תאים המייצרים אינטרלויקין 2.</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מתי ניתן להמליץ על שימוש קליני בתרופה המדכאה תגובה חיסונית?</w:t>
      </w:r>
    </w:p>
    <w:p w:rsidR="000F23F1" w:rsidRDefault="000F23F1" w:rsidP="00F13C67">
      <w:pPr>
        <w:pStyle w:val="ListParagraph"/>
        <w:numPr>
          <w:ilvl w:val="0"/>
          <w:numId w:val="8"/>
        </w:numPr>
        <w:bidi/>
        <w:rPr>
          <w:rtl/>
        </w:rPr>
      </w:pPr>
      <w:r w:rsidRPr="000F23F1">
        <w:rPr>
          <w:rFonts w:cs="Arial"/>
          <w:rtl/>
        </w:rPr>
        <w:t>בטיפול במצבים של כשל חיסוני.</w:t>
      </w:r>
    </w:p>
    <w:p w:rsidR="000F23F1" w:rsidRDefault="000F23F1" w:rsidP="00F13C67">
      <w:pPr>
        <w:pStyle w:val="ListParagraph"/>
        <w:numPr>
          <w:ilvl w:val="0"/>
          <w:numId w:val="8"/>
        </w:numPr>
        <w:bidi/>
        <w:rPr>
          <w:rtl/>
        </w:rPr>
      </w:pPr>
      <w:r w:rsidRPr="000F23F1">
        <w:rPr>
          <w:rFonts w:cs="Arial"/>
          <w:rtl/>
        </w:rPr>
        <w:t>בטיפול בחולים העומדים לקבל שתל זר.</w:t>
      </w:r>
    </w:p>
    <w:p w:rsidR="000F23F1" w:rsidRDefault="000F23F1" w:rsidP="00F13C67">
      <w:pPr>
        <w:pStyle w:val="ListParagraph"/>
        <w:numPr>
          <w:ilvl w:val="0"/>
          <w:numId w:val="8"/>
        </w:numPr>
        <w:bidi/>
        <w:rPr>
          <w:rtl/>
        </w:rPr>
      </w:pPr>
      <w:r w:rsidRPr="000F23F1">
        <w:rPr>
          <w:rFonts w:cs="Arial"/>
          <w:rtl/>
        </w:rPr>
        <w:t>בטיפול בזיהומים נגיפיים.</w:t>
      </w:r>
    </w:p>
    <w:p w:rsidR="000F23F1" w:rsidRDefault="000F23F1" w:rsidP="00F13C67">
      <w:pPr>
        <w:pStyle w:val="ListParagraph"/>
        <w:numPr>
          <w:ilvl w:val="0"/>
          <w:numId w:val="8"/>
        </w:numPr>
        <w:bidi/>
        <w:rPr>
          <w:rtl/>
        </w:rPr>
      </w:pPr>
      <w:r w:rsidRPr="000F23F1">
        <w:rPr>
          <w:rFonts w:cs="Arial"/>
          <w:rtl/>
        </w:rPr>
        <w:t>בכל המקרים הנ"ל.</w:t>
      </w:r>
    </w:p>
    <w:p w:rsidR="000F23F1" w:rsidRPr="000F23F1" w:rsidRDefault="000F23F1" w:rsidP="000F23F1">
      <w:pPr>
        <w:pStyle w:val="ListParagraph"/>
        <w:numPr>
          <w:ilvl w:val="0"/>
          <w:numId w:val="1"/>
        </w:numPr>
        <w:bidi/>
        <w:rPr>
          <w:rFonts w:hint="cs"/>
        </w:rPr>
      </w:pPr>
      <w:r>
        <w:rPr>
          <w:rFonts w:cs="Arial"/>
          <w:rtl/>
        </w:rPr>
        <w:lastRenderedPageBreak/>
        <w:t>בחר את הנכונה מבין הקביעות הבאות:</w:t>
      </w:r>
    </w:p>
    <w:p w:rsidR="000F23F1" w:rsidRDefault="000F23F1" w:rsidP="000F23F1">
      <w:pPr>
        <w:pStyle w:val="ListParagraph"/>
        <w:bidi/>
        <w:ind w:left="360"/>
        <w:rPr>
          <w:rtl/>
        </w:rPr>
      </w:pPr>
      <w:r w:rsidRPr="000F23F1">
        <w:rPr>
          <w:rFonts w:cs="Arial"/>
          <w:rtl/>
        </w:rPr>
        <w:t>על מנת שיופיעו נוגדנים כנגד חלבון מסוים</w:t>
      </w:r>
    </w:p>
    <w:p w:rsidR="000F23F1" w:rsidRDefault="000F23F1" w:rsidP="00F13C67">
      <w:pPr>
        <w:pStyle w:val="ListParagraph"/>
        <w:numPr>
          <w:ilvl w:val="0"/>
          <w:numId w:val="9"/>
        </w:numPr>
        <w:bidi/>
        <w:rPr>
          <w:rtl/>
        </w:rPr>
      </w:pPr>
      <w:r w:rsidRPr="000F23F1">
        <w:rPr>
          <w:rFonts w:cs="Arial"/>
          <w:rtl/>
        </w:rPr>
        <w:t xml:space="preserve">נחוצים תאי </w:t>
      </w:r>
      <w:r>
        <w:t>B</w:t>
      </w:r>
      <w:r w:rsidRPr="000F23F1">
        <w:rPr>
          <w:rFonts w:cs="Arial"/>
          <w:rtl/>
        </w:rPr>
        <w:t xml:space="preserve"> עם קולטן ספציפי לדטרמיננטה אנטיגנית של חלבון זה ותאי </w:t>
      </w:r>
      <w:r>
        <w:t>TH</w:t>
      </w:r>
      <w:r w:rsidRPr="000F23F1">
        <w:rPr>
          <w:rFonts w:cs="Arial"/>
          <w:rtl/>
        </w:rPr>
        <w:t xml:space="preserve"> ספציפיים לחלבון זה.</w:t>
      </w:r>
    </w:p>
    <w:p w:rsidR="000F23F1" w:rsidRDefault="000F23F1" w:rsidP="00F13C67">
      <w:pPr>
        <w:pStyle w:val="ListParagraph"/>
        <w:numPr>
          <w:ilvl w:val="0"/>
          <w:numId w:val="9"/>
        </w:numPr>
        <w:bidi/>
        <w:rPr>
          <w:rtl/>
        </w:rPr>
      </w:pPr>
      <w:r w:rsidRPr="000F23F1">
        <w:rPr>
          <w:rFonts w:cs="Arial"/>
          <w:rtl/>
        </w:rPr>
        <w:t>אין צורך בתאים עם קולטן מתאים כדי לייצר נוגדנים כנגד דטרמיננטות אנטיגניות של החלבון.</w:t>
      </w:r>
    </w:p>
    <w:p w:rsidR="000F23F1" w:rsidRDefault="000F23F1" w:rsidP="00F13C67">
      <w:pPr>
        <w:pStyle w:val="ListParagraph"/>
        <w:numPr>
          <w:ilvl w:val="0"/>
          <w:numId w:val="9"/>
        </w:numPr>
        <w:bidi/>
        <w:rPr>
          <w:rtl/>
        </w:rPr>
      </w:pPr>
      <w:r w:rsidRPr="000F23F1">
        <w:rPr>
          <w:rFonts w:cs="Arial"/>
          <w:rtl/>
        </w:rPr>
        <w:t>נחוצים רק מקרופגים.</w:t>
      </w:r>
    </w:p>
    <w:p w:rsidR="000F23F1" w:rsidRDefault="000F23F1" w:rsidP="00F13C67">
      <w:pPr>
        <w:pStyle w:val="ListParagraph"/>
        <w:numPr>
          <w:ilvl w:val="0"/>
          <w:numId w:val="9"/>
        </w:numPr>
        <w:bidi/>
        <w:rPr>
          <w:rtl/>
        </w:rPr>
      </w:pPr>
      <w:r w:rsidRPr="000F23F1">
        <w:rPr>
          <w:rFonts w:cs="Arial"/>
          <w:rtl/>
        </w:rPr>
        <w:t>אף לא אחד מהנ"ל.</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סמן איזה מבין המשפטים שלפנינו הנכון:</w:t>
      </w:r>
    </w:p>
    <w:p w:rsidR="000F23F1" w:rsidRDefault="000F23F1" w:rsidP="00F13C67">
      <w:pPr>
        <w:pStyle w:val="ListParagraph"/>
        <w:numPr>
          <w:ilvl w:val="0"/>
          <w:numId w:val="10"/>
        </w:numPr>
        <w:bidi/>
        <w:rPr>
          <w:rtl/>
        </w:rPr>
      </w:pPr>
      <w:r w:rsidRPr="000F23F1">
        <w:rPr>
          <w:rFonts w:cs="Arial"/>
          <w:rtl/>
        </w:rPr>
        <w:t>תימוס הוא אבר חשוב ליצירת נוגדנים במהלך התגובה החיסונית.</w:t>
      </w:r>
    </w:p>
    <w:p w:rsidR="000F23F1" w:rsidRDefault="000F23F1" w:rsidP="00F13C67">
      <w:pPr>
        <w:pStyle w:val="ListParagraph"/>
        <w:numPr>
          <w:ilvl w:val="0"/>
          <w:numId w:val="10"/>
        </w:numPr>
        <w:bidi/>
        <w:rPr>
          <w:rtl/>
        </w:rPr>
      </w:pPr>
      <w:r w:rsidRPr="000F23F1">
        <w:rPr>
          <w:rFonts w:cs="Arial"/>
          <w:rtl/>
        </w:rPr>
        <w:t xml:space="preserve">הטחול הוא האבר הלימפואידי שבו רוכשים תאי </w:t>
      </w:r>
      <w:r>
        <w:t>B</w:t>
      </w:r>
      <w:r w:rsidRPr="000F23F1">
        <w:rPr>
          <w:rFonts w:cs="Arial"/>
          <w:rtl/>
        </w:rPr>
        <w:t xml:space="preserve"> את הקולטן הספציפי</w:t>
      </w:r>
      <w:r>
        <w:rPr>
          <w:rFonts w:hint="cs"/>
          <w:rtl/>
        </w:rPr>
        <w:t xml:space="preserve"> </w:t>
      </w:r>
      <w:r w:rsidRPr="000F23F1">
        <w:rPr>
          <w:rFonts w:cs="Arial"/>
          <w:rtl/>
        </w:rPr>
        <w:t>לאנטיגן.</w:t>
      </w:r>
    </w:p>
    <w:p w:rsidR="000F23F1" w:rsidRDefault="000F23F1" w:rsidP="00F13C67">
      <w:pPr>
        <w:pStyle w:val="ListParagraph"/>
        <w:numPr>
          <w:ilvl w:val="0"/>
          <w:numId w:val="10"/>
        </w:numPr>
        <w:bidi/>
        <w:rPr>
          <w:rtl/>
        </w:rPr>
      </w:pPr>
      <w:r w:rsidRPr="000F23F1">
        <w:rPr>
          <w:rFonts w:cs="Arial"/>
          <w:rtl/>
        </w:rPr>
        <w:t xml:space="preserve">מולקולת </w:t>
      </w:r>
      <w:r>
        <w:t>Thy-1</w:t>
      </w:r>
      <w:r w:rsidRPr="000F23F1">
        <w:rPr>
          <w:rFonts w:cs="Arial"/>
          <w:rtl/>
        </w:rPr>
        <w:t xml:space="preserve"> מתפקדת כחלק מהקולטן לאנטיגן.</w:t>
      </w:r>
    </w:p>
    <w:p w:rsidR="000F23F1" w:rsidRDefault="000F23F1" w:rsidP="00F13C67">
      <w:pPr>
        <w:pStyle w:val="ListParagraph"/>
        <w:numPr>
          <w:ilvl w:val="0"/>
          <w:numId w:val="10"/>
        </w:numPr>
        <w:bidi/>
        <w:rPr>
          <w:rtl/>
        </w:rPr>
      </w:pPr>
      <w:r w:rsidRPr="000F23F1">
        <w:rPr>
          <w:rFonts w:cs="Arial"/>
          <w:rtl/>
        </w:rPr>
        <w:t>כל הנ"ל.</w:t>
      </w:r>
    </w:p>
    <w:p w:rsidR="000F23F1" w:rsidRPr="000F23F1" w:rsidRDefault="000F23F1" w:rsidP="000F23F1">
      <w:pPr>
        <w:pStyle w:val="ListParagraph"/>
        <w:bidi/>
        <w:ind w:left="360"/>
        <w:rPr>
          <w:rFonts w:hint="cs"/>
        </w:rPr>
      </w:pPr>
    </w:p>
    <w:p w:rsidR="000F23F1" w:rsidRDefault="000F23F1" w:rsidP="000F23F1">
      <w:pPr>
        <w:pStyle w:val="ListParagraph"/>
        <w:numPr>
          <w:ilvl w:val="0"/>
          <w:numId w:val="1"/>
        </w:numPr>
        <w:bidi/>
        <w:rPr>
          <w:rtl/>
        </w:rPr>
      </w:pPr>
      <w:r>
        <w:rPr>
          <w:rFonts w:cs="Arial"/>
          <w:rtl/>
        </w:rPr>
        <w:t>איזה מבין המשפטים שלפנינו מתאים ביותר לגבי</w:t>
      </w:r>
      <w:r w:rsidRPr="000F23F1">
        <w:rPr>
          <w:rFonts w:cs="Arial"/>
          <w:rtl/>
        </w:rPr>
        <w:t xml:space="preserve"> התימוס?</w:t>
      </w:r>
    </w:p>
    <w:p w:rsidR="000F23F1" w:rsidRDefault="000F23F1" w:rsidP="00F13C67">
      <w:pPr>
        <w:pStyle w:val="ListParagraph"/>
        <w:numPr>
          <w:ilvl w:val="0"/>
          <w:numId w:val="11"/>
        </w:numPr>
        <w:bidi/>
        <w:rPr>
          <w:rtl/>
        </w:rPr>
      </w:pPr>
      <w:r w:rsidRPr="000F23F1">
        <w:rPr>
          <w:rFonts w:cs="Arial"/>
          <w:rtl/>
        </w:rPr>
        <w:t>אבר לימפואידי שבו מתרחש ריבוי של תאים בתגובה לאנטיגן.</w:t>
      </w:r>
    </w:p>
    <w:p w:rsidR="000F23F1" w:rsidRDefault="000F23F1" w:rsidP="00F13C67">
      <w:pPr>
        <w:pStyle w:val="ListParagraph"/>
        <w:numPr>
          <w:ilvl w:val="0"/>
          <w:numId w:val="11"/>
        </w:numPr>
        <w:bidi/>
        <w:rPr>
          <w:rtl/>
        </w:rPr>
      </w:pPr>
      <w:r w:rsidRPr="000F23F1">
        <w:rPr>
          <w:rFonts w:cs="Arial"/>
          <w:rtl/>
        </w:rPr>
        <w:t xml:space="preserve">אבר לימפואידי שבו נוצרים לימפוציטים </w:t>
      </w:r>
      <w:r>
        <w:t>T</w:t>
      </w:r>
      <w:r w:rsidRPr="000F23F1">
        <w:rPr>
          <w:rFonts w:cs="Arial"/>
          <w:rtl/>
        </w:rPr>
        <w:t xml:space="preserve"> מתאי מוצא המופוייטיים.</w:t>
      </w:r>
    </w:p>
    <w:p w:rsidR="000F23F1" w:rsidRDefault="000F23F1" w:rsidP="00F13C67">
      <w:pPr>
        <w:pStyle w:val="ListParagraph"/>
        <w:numPr>
          <w:ilvl w:val="0"/>
          <w:numId w:val="11"/>
        </w:numPr>
        <w:bidi/>
        <w:rPr>
          <w:rtl/>
        </w:rPr>
      </w:pPr>
      <w:r w:rsidRPr="000F23F1">
        <w:rPr>
          <w:rFonts w:cs="Arial"/>
          <w:rtl/>
        </w:rPr>
        <w:t>אבר מרכזי ליצירת נוגדנים.</w:t>
      </w:r>
    </w:p>
    <w:p w:rsidR="000F23F1" w:rsidRDefault="000F23F1" w:rsidP="00F13C67">
      <w:pPr>
        <w:pStyle w:val="ListParagraph"/>
        <w:numPr>
          <w:ilvl w:val="0"/>
          <w:numId w:val="11"/>
        </w:numPr>
        <w:bidi/>
        <w:rPr>
          <w:rtl/>
        </w:rPr>
      </w:pPr>
      <w:r w:rsidRPr="000F23F1">
        <w:rPr>
          <w:rFonts w:cs="Arial"/>
          <w:rtl/>
        </w:rPr>
        <w:t xml:space="preserve">אבר לימפואידי שבו לימפוציטים </w:t>
      </w:r>
      <w:r>
        <w:t>T</w:t>
      </w:r>
      <w:r w:rsidRPr="000F23F1">
        <w:rPr>
          <w:rFonts w:cs="Arial"/>
          <w:rtl/>
        </w:rPr>
        <w:t xml:space="preserve"> רוכשים את</w:t>
      </w:r>
      <w:r>
        <w:rPr>
          <w:rFonts w:hint="cs"/>
          <w:rtl/>
        </w:rPr>
        <w:t xml:space="preserve"> </w:t>
      </w:r>
      <w:r w:rsidRPr="000F23F1">
        <w:rPr>
          <w:rFonts w:cs="Arial"/>
          <w:rtl/>
        </w:rPr>
        <w:t>הקולטנים הספציפיים לאנטיגן.</w:t>
      </w:r>
    </w:p>
    <w:p w:rsidR="00D40B07" w:rsidRPr="00D40B07" w:rsidRDefault="00D40B07" w:rsidP="00D40B07">
      <w:pPr>
        <w:pStyle w:val="ListParagraph"/>
        <w:bidi/>
        <w:ind w:left="360"/>
        <w:rPr>
          <w:rFonts w:hint="cs"/>
        </w:rPr>
      </w:pPr>
    </w:p>
    <w:p w:rsidR="000F23F1" w:rsidRDefault="000F23F1" w:rsidP="000F23F1">
      <w:pPr>
        <w:pStyle w:val="ListParagraph"/>
        <w:numPr>
          <w:ilvl w:val="0"/>
          <w:numId w:val="1"/>
        </w:numPr>
        <w:bidi/>
        <w:rPr>
          <w:rtl/>
        </w:rPr>
      </w:pPr>
      <w:r>
        <w:rPr>
          <w:rFonts w:cs="Arial"/>
          <w:rtl/>
        </w:rPr>
        <w:t xml:space="preserve">נוגדנים ממחלקת ה- </w:t>
      </w:r>
      <w:r>
        <w:t>IgG</w:t>
      </w:r>
      <w:r>
        <w:rPr>
          <w:rFonts w:cs="Arial"/>
          <w:rtl/>
        </w:rPr>
        <w:t xml:space="preserve"> שונים מנוגדנים ממחלקת ה- </w:t>
      </w:r>
      <w:r>
        <w:t>IgM</w:t>
      </w:r>
    </w:p>
    <w:p w:rsidR="000F23F1" w:rsidRDefault="000F23F1" w:rsidP="00F13C67">
      <w:pPr>
        <w:pStyle w:val="ListParagraph"/>
        <w:numPr>
          <w:ilvl w:val="0"/>
          <w:numId w:val="12"/>
        </w:numPr>
        <w:bidi/>
        <w:rPr>
          <w:rtl/>
        </w:rPr>
      </w:pPr>
      <w:r w:rsidRPr="000F23F1">
        <w:rPr>
          <w:rFonts w:cs="Arial"/>
          <w:rtl/>
        </w:rPr>
        <w:t>במשקלם המולקולרי.</w:t>
      </w:r>
    </w:p>
    <w:p w:rsidR="000F23F1" w:rsidRDefault="000F23F1" w:rsidP="00F13C67">
      <w:pPr>
        <w:pStyle w:val="ListParagraph"/>
        <w:numPr>
          <w:ilvl w:val="0"/>
          <w:numId w:val="12"/>
        </w:numPr>
        <w:bidi/>
        <w:rPr>
          <w:rtl/>
        </w:rPr>
      </w:pPr>
      <w:r w:rsidRPr="000F23F1">
        <w:rPr>
          <w:rFonts w:cs="Arial"/>
          <w:rtl/>
        </w:rPr>
        <w:t>במבנה השרשרות הכבדות.</w:t>
      </w:r>
    </w:p>
    <w:p w:rsidR="000F23F1" w:rsidRDefault="000F23F1" w:rsidP="00F13C67">
      <w:pPr>
        <w:pStyle w:val="ListParagraph"/>
        <w:numPr>
          <w:ilvl w:val="0"/>
          <w:numId w:val="12"/>
        </w:numPr>
        <w:bidi/>
        <w:rPr>
          <w:rtl/>
        </w:rPr>
      </w:pPr>
      <w:r w:rsidRPr="000F23F1">
        <w:rPr>
          <w:rFonts w:cs="Arial"/>
          <w:rtl/>
        </w:rPr>
        <w:t xml:space="preserve">במבנה של קטע </w:t>
      </w:r>
      <w:r>
        <w:t>cF</w:t>
      </w:r>
      <w:r w:rsidRPr="000F23F1">
        <w:rPr>
          <w:rFonts w:cs="Arial"/>
          <w:rtl/>
        </w:rPr>
        <w:t>.</w:t>
      </w:r>
    </w:p>
    <w:p w:rsidR="000F23F1" w:rsidRDefault="000F23F1" w:rsidP="00F13C67">
      <w:pPr>
        <w:pStyle w:val="ListParagraph"/>
        <w:numPr>
          <w:ilvl w:val="0"/>
          <w:numId w:val="12"/>
        </w:numPr>
        <w:bidi/>
        <w:rPr>
          <w:rtl/>
        </w:rPr>
      </w:pPr>
      <w:r w:rsidRPr="000F23F1">
        <w:rPr>
          <w:rFonts w:cs="Arial"/>
          <w:rtl/>
        </w:rPr>
        <w:t>בכל הנ"ל.</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איזו מהתכונות שלהלן משותפת לקולטן לאנטיגן של</w:t>
      </w:r>
      <w:r w:rsidR="00D40B07">
        <w:rPr>
          <w:rFonts w:cs="Arial" w:hint="cs"/>
          <w:rtl/>
        </w:rPr>
        <w:t xml:space="preserve"> </w:t>
      </w:r>
      <w:r w:rsidRPr="00D40B07">
        <w:rPr>
          <w:rFonts w:cs="Arial"/>
          <w:rtl/>
        </w:rPr>
        <w:t xml:space="preserve">תאי </w:t>
      </w:r>
      <w:r>
        <w:t>B</w:t>
      </w:r>
      <w:r w:rsidRPr="00D40B07">
        <w:rPr>
          <w:rFonts w:cs="Arial"/>
          <w:rtl/>
        </w:rPr>
        <w:t xml:space="preserve"> ולקולטן לאנטיגן של תאי </w:t>
      </w:r>
      <w:r>
        <w:t>T</w:t>
      </w:r>
      <w:r w:rsidRPr="00D40B07">
        <w:rPr>
          <w:rFonts w:cs="Arial"/>
          <w:rtl/>
        </w:rPr>
        <w:t>?</w:t>
      </w:r>
    </w:p>
    <w:p w:rsidR="000F23F1" w:rsidRDefault="000F23F1" w:rsidP="00F13C67">
      <w:pPr>
        <w:pStyle w:val="ListParagraph"/>
        <w:numPr>
          <w:ilvl w:val="0"/>
          <w:numId w:val="13"/>
        </w:numPr>
        <w:bidi/>
        <w:rPr>
          <w:rtl/>
        </w:rPr>
      </w:pPr>
      <w:r w:rsidRPr="00D40B07">
        <w:rPr>
          <w:rFonts w:cs="Arial"/>
          <w:rtl/>
        </w:rPr>
        <w:t>שניהם מתבטאים הן כמולקולות בקרום התא והן כמולקולות מופרשות.</w:t>
      </w:r>
    </w:p>
    <w:p w:rsidR="000F23F1" w:rsidRDefault="000F23F1" w:rsidP="00F13C67">
      <w:pPr>
        <w:pStyle w:val="ListParagraph"/>
        <w:numPr>
          <w:ilvl w:val="0"/>
          <w:numId w:val="13"/>
        </w:numPr>
        <w:bidi/>
        <w:rPr>
          <w:rtl/>
        </w:rPr>
      </w:pPr>
      <w:r w:rsidRPr="00D40B07">
        <w:rPr>
          <w:rFonts w:cs="Arial"/>
          <w:rtl/>
        </w:rPr>
        <w:t>שניהם בנויים מאזור קבוע ואזור משתנה.</w:t>
      </w:r>
    </w:p>
    <w:p w:rsidR="000F23F1" w:rsidRDefault="000F23F1" w:rsidP="00F13C67">
      <w:pPr>
        <w:pStyle w:val="ListParagraph"/>
        <w:numPr>
          <w:ilvl w:val="0"/>
          <w:numId w:val="13"/>
        </w:numPr>
        <w:bidi/>
        <w:rPr>
          <w:rtl/>
        </w:rPr>
      </w:pPr>
      <w:r w:rsidRPr="00D40B07">
        <w:rPr>
          <w:rFonts w:cs="Arial"/>
          <w:rtl/>
        </w:rPr>
        <w:t>בשניהם מצוי רק אתר אחד לקישור אנטיגן.</w:t>
      </w:r>
    </w:p>
    <w:p w:rsidR="000F23F1" w:rsidRDefault="000F23F1" w:rsidP="00F13C67">
      <w:pPr>
        <w:pStyle w:val="ListParagraph"/>
        <w:numPr>
          <w:ilvl w:val="0"/>
          <w:numId w:val="13"/>
        </w:numPr>
        <w:bidi/>
        <w:rPr>
          <w:rtl/>
        </w:rPr>
      </w:pPr>
      <w:r w:rsidRPr="00D40B07">
        <w:rPr>
          <w:rFonts w:cs="Arial"/>
          <w:rtl/>
        </w:rPr>
        <w:t>אף לא אחת מהתכונות הנ"ל.</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שני חלבונים יגיבו עם אותו נוגדן אם:</w:t>
      </w:r>
    </w:p>
    <w:p w:rsidR="000F23F1" w:rsidRDefault="000F23F1" w:rsidP="00F13C67">
      <w:pPr>
        <w:pStyle w:val="ListParagraph"/>
        <w:numPr>
          <w:ilvl w:val="0"/>
          <w:numId w:val="14"/>
        </w:numPr>
        <w:bidi/>
        <w:rPr>
          <w:rtl/>
        </w:rPr>
      </w:pPr>
      <w:r w:rsidRPr="00D40B07">
        <w:rPr>
          <w:rFonts w:cs="Arial"/>
          <w:rtl/>
        </w:rPr>
        <w:t>יש להם דטרמיננטה אנטיגנית משותפת.</w:t>
      </w:r>
    </w:p>
    <w:p w:rsidR="000F23F1" w:rsidRDefault="000F23F1" w:rsidP="00F13C67">
      <w:pPr>
        <w:pStyle w:val="ListParagraph"/>
        <w:numPr>
          <w:ilvl w:val="0"/>
          <w:numId w:val="14"/>
        </w:numPr>
        <w:bidi/>
        <w:rPr>
          <w:rtl/>
        </w:rPr>
      </w:pPr>
      <w:r w:rsidRPr="00D40B07">
        <w:rPr>
          <w:rFonts w:cs="Arial"/>
          <w:rtl/>
        </w:rPr>
        <w:t>בנויים מאותן חומצות אמיניות.</w:t>
      </w:r>
    </w:p>
    <w:p w:rsidR="000F23F1" w:rsidRDefault="000F23F1" w:rsidP="00F13C67">
      <w:pPr>
        <w:pStyle w:val="ListParagraph"/>
        <w:numPr>
          <w:ilvl w:val="0"/>
          <w:numId w:val="14"/>
        </w:numPr>
        <w:bidi/>
        <w:rPr>
          <w:rtl/>
        </w:rPr>
      </w:pPr>
      <w:r w:rsidRPr="00D40B07">
        <w:rPr>
          <w:rFonts w:cs="Arial"/>
          <w:rtl/>
        </w:rPr>
        <w:t>יש להם אותו משקל מולקולרי.</w:t>
      </w:r>
    </w:p>
    <w:p w:rsidR="000F23F1" w:rsidRDefault="000F23F1" w:rsidP="00F13C67">
      <w:pPr>
        <w:pStyle w:val="ListParagraph"/>
        <w:numPr>
          <w:ilvl w:val="0"/>
          <w:numId w:val="14"/>
        </w:numPr>
        <w:bidi/>
        <w:rPr>
          <w:rtl/>
        </w:rPr>
      </w:pPr>
      <w:r w:rsidRPr="00D40B07">
        <w:rPr>
          <w:rFonts w:cs="Arial"/>
          <w:rtl/>
        </w:rPr>
        <w:t>כל הנ"ל.</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השקעה של אנטיגן יכולה להתבצע רק על ידי</w:t>
      </w:r>
    </w:p>
    <w:p w:rsidR="000F23F1" w:rsidRDefault="000F23F1" w:rsidP="00F13C67">
      <w:pPr>
        <w:pStyle w:val="ListParagraph"/>
        <w:numPr>
          <w:ilvl w:val="0"/>
          <w:numId w:val="15"/>
        </w:numPr>
        <w:bidi/>
        <w:rPr>
          <w:rtl/>
        </w:rPr>
      </w:pPr>
      <w:r>
        <w:t>F(ab')2</w:t>
      </w:r>
    </w:p>
    <w:p w:rsidR="000F23F1" w:rsidRDefault="000F23F1" w:rsidP="00F13C67">
      <w:pPr>
        <w:pStyle w:val="ListParagraph"/>
        <w:numPr>
          <w:ilvl w:val="0"/>
          <w:numId w:val="15"/>
        </w:numPr>
        <w:bidi/>
        <w:rPr>
          <w:rtl/>
        </w:rPr>
      </w:pPr>
      <w:r>
        <w:t>Fab</w:t>
      </w:r>
    </w:p>
    <w:p w:rsidR="000F23F1" w:rsidRDefault="000F23F1" w:rsidP="00F13C67">
      <w:pPr>
        <w:pStyle w:val="ListParagraph"/>
        <w:numPr>
          <w:ilvl w:val="0"/>
          <w:numId w:val="15"/>
        </w:numPr>
        <w:bidi/>
        <w:rPr>
          <w:rtl/>
        </w:rPr>
      </w:pPr>
      <w:r>
        <w:t>Fc</w:t>
      </w:r>
    </w:p>
    <w:p w:rsidR="000F23F1" w:rsidRDefault="000F23F1" w:rsidP="00F13C67">
      <w:pPr>
        <w:pStyle w:val="ListParagraph"/>
        <w:numPr>
          <w:ilvl w:val="0"/>
          <w:numId w:val="15"/>
        </w:numPr>
        <w:bidi/>
        <w:rPr>
          <w:rtl/>
        </w:rPr>
      </w:pPr>
      <w:r w:rsidRPr="00D40B07">
        <w:rPr>
          <w:rFonts w:cs="Arial"/>
          <w:rtl/>
        </w:rPr>
        <w:t>כל הנ"ל.</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הקביעה שאנטיגן אחד יכול להיות בעל דטרמיננטות אנטיגניות שונות</w:t>
      </w:r>
    </w:p>
    <w:p w:rsidR="000F23F1" w:rsidRDefault="000F23F1" w:rsidP="00F13C67">
      <w:pPr>
        <w:pStyle w:val="ListParagraph"/>
        <w:numPr>
          <w:ilvl w:val="0"/>
          <w:numId w:val="16"/>
        </w:numPr>
        <w:bidi/>
        <w:rPr>
          <w:rtl/>
        </w:rPr>
      </w:pPr>
      <w:r w:rsidRPr="00D40B07">
        <w:rPr>
          <w:rFonts w:cs="Arial"/>
          <w:rtl/>
        </w:rPr>
        <w:t>אינה נכונה, כי אינה מתיישבת עם הספציפיות של מערכת החיסון.</w:t>
      </w:r>
    </w:p>
    <w:p w:rsidR="000F23F1" w:rsidRDefault="000F23F1" w:rsidP="00F13C67">
      <w:pPr>
        <w:pStyle w:val="ListParagraph"/>
        <w:numPr>
          <w:ilvl w:val="0"/>
          <w:numId w:val="16"/>
        </w:numPr>
        <w:bidi/>
        <w:rPr>
          <w:rtl/>
        </w:rPr>
      </w:pPr>
      <w:r w:rsidRPr="00D40B07">
        <w:rPr>
          <w:rFonts w:cs="Arial"/>
          <w:rtl/>
        </w:rPr>
        <w:t>נכונה, ומשמעה שהאנטיגן יכול לגרום ליצירה של נוגדנים מסוגים שונים.</w:t>
      </w:r>
    </w:p>
    <w:p w:rsidR="000F23F1" w:rsidRDefault="000F23F1" w:rsidP="00F13C67">
      <w:pPr>
        <w:pStyle w:val="ListParagraph"/>
        <w:numPr>
          <w:ilvl w:val="0"/>
          <w:numId w:val="16"/>
        </w:numPr>
        <w:bidi/>
        <w:rPr>
          <w:rtl/>
        </w:rPr>
      </w:pPr>
      <w:r w:rsidRPr="00D40B07">
        <w:rPr>
          <w:rFonts w:cs="Arial"/>
          <w:rtl/>
        </w:rPr>
        <w:lastRenderedPageBreak/>
        <w:t>נכונה, ונובעת משוני באנטיגנים שהתרחש עקב מוטציה.</w:t>
      </w:r>
    </w:p>
    <w:p w:rsidR="000F23F1" w:rsidRDefault="000F23F1" w:rsidP="00F13C67">
      <w:pPr>
        <w:pStyle w:val="ListParagraph"/>
        <w:numPr>
          <w:ilvl w:val="0"/>
          <w:numId w:val="16"/>
        </w:numPr>
        <w:bidi/>
        <w:rPr>
          <w:rtl/>
        </w:rPr>
      </w:pPr>
      <w:r w:rsidRPr="00D40B07">
        <w:rPr>
          <w:rFonts w:cs="Arial"/>
          <w:rtl/>
        </w:rPr>
        <w:t>אינה נכונה, מאחר שאנטיגן אחד מכיל דטרמיננטה אנטיגנית אחת בלבד.</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שבט לימפוציטים מכיל</w:t>
      </w:r>
    </w:p>
    <w:p w:rsidR="000F23F1" w:rsidRDefault="000F23F1" w:rsidP="00F13C67">
      <w:pPr>
        <w:pStyle w:val="ListParagraph"/>
        <w:numPr>
          <w:ilvl w:val="0"/>
          <w:numId w:val="17"/>
        </w:numPr>
        <w:bidi/>
        <w:rPr>
          <w:rtl/>
        </w:rPr>
      </w:pPr>
      <w:r w:rsidRPr="00D40B07">
        <w:rPr>
          <w:rFonts w:cs="Arial"/>
          <w:rtl/>
        </w:rPr>
        <w:t>תאי גזע המופוייטים אשר מהם נוצרים לימפוציטים שונים.</w:t>
      </w:r>
    </w:p>
    <w:p w:rsidR="000F23F1" w:rsidRDefault="000F23F1" w:rsidP="00F13C67">
      <w:pPr>
        <w:pStyle w:val="ListParagraph"/>
        <w:numPr>
          <w:ilvl w:val="0"/>
          <w:numId w:val="17"/>
        </w:numPr>
        <w:bidi/>
        <w:rPr>
          <w:rtl/>
        </w:rPr>
      </w:pPr>
      <w:r w:rsidRPr="00D40B07">
        <w:rPr>
          <w:rFonts w:cs="Arial"/>
          <w:rtl/>
        </w:rPr>
        <w:t>תאים שמקורם מתא אחד ואשר שמרו על ספציפיות לדטרמיננטה</w:t>
      </w:r>
    </w:p>
    <w:p w:rsidR="000F23F1" w:rsidRDefault="000F23F1" w:rsidP="00F13C67">
      <w:pPr>
        <w:pStyle w:val="ListParagraph"/>
        <w:numPr>
          <w:ilvl w:val="0"/>
          <w:numId w:val="17"/>
        </w:numPr>
        <w:bidi/>
        <w:rPr>
          <w:rtl/>
        </w:rPr>
      </w:pPr>
      <w:r w:rsidRPr="00D40B07">
        <w:rPr>
          <w:rFonts w:cs="Arial"/>
          <w:rtl/>
        </w:rPr>
        <w:t>אנטיגנית אחת.</w:t>
      </w:r>
    </w:p>
    <w:p w:rsidR="000F23F1" w:rsidRDefault="000F23F1" w:rsidP="00F13C67">
      <w:pPr>
        <w:pStyle w:val="ListParagraph"/>
        <w:numPr>
          <w:ilvl w:val="0"/>
          <w:numId w:val="17"/>
        </w:numPr>
        <w:bidi/>
        <w:rPr>
          <w:rtl/>
        </w:rPr>
      </w:pPr>
      <w:r w:rsidRPr="00D40B07">
        <w:rPr>
          <w:rFonts w:cs="Arial"/>
          <w:rtl/>
        </w:rPr>
        <w:t>תאי פלזמה, תאים מקרופגים ולימפוציטים.</w:t>
      </w:r>
    </w:p>
    <w:p w:rsidR="000F23F1" w:rsidRDefault="000F23F1" w:rsidP="00F13C67">
      <w:pPr>
        <w:pStyle w:val="ListParagraph"/>
        <w:numPr>
          <w:ilvl w:val="0"/>
          <w:numId w:val="17"/>
        </w:numPr>
        <w:bidi/>
        <w:rPr>
          <w:rtl/>
        </w:rPr>
      </w:pPr>
      <w:r w:rsidRPr="00D40B07">
        <w:rPr>
          <w:rFonts w:cs="Arial"/>
          <w:rtl/>
        </w:rPr>
        <w:t xml:space="preserve">לימפוציטים מסוג </w:t>
      </w:r>
      <w:r>
        <w:t>T</w:t>
      </w:r>
      <w:r w:rsidRPr="00D40B07">
        <w:rPr>
          <w:rFonts w:cs="Arial"/>
          <w:rtl/>
        </w:rPr>
        <w:t xml:space="preserve"> שהתמיינו לתאים בוגרים בתימוס.</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אתר קישור אחד של נוגדן בנוי</w:t>
      </w:r>
    </w:p>
    <w:p w:rsidR="000F23F1" w:rsidRDefault="000F23F1" w:rsidP="00F13C67">
      <w:pPr>
        <w:pStyle w:val="ListParagraph"/>
        <w:numPr>
          <w:ilvl w:val="0"/>
          <w:numId w:val="18"/>
        </w:numPr>
        <w:bidi/>
        <w:rPr>
          <w:rtl/>
        </w:rPr>
      </w:pPr>
      <w:r w:rsidRPr="00D40B07">
        <w:rPr>
          <w:rFonts w:cs="Arial"/>
          <w:rtl/>
        </w:rPr>
        <w:t>משתי שרשרות כבדות.</w:t>
      </w:r>
    </w:p>
    <w:p w:rsidR="000F23F1" w:rsidRDefault="000F23F1" w:rsidP="00F13C67">
      <w:pPr>
        <w:pStyle w:val="ListParagraph"/>
        <w:numPr>
          <w:ilvl w:val="0"/>
          <w:numId w:val="18"/>
        </w:numPr>
        <w:bidi/>
        <w:rPr>
          <w:rtl/>
        </w:rPr>
      </w:pPr>
      <w:r w:rsidRPr="00D40B07">
        <w:rPr>
          <w:rFonts w:cs="Arial"/>
          <w:rtl/>
        </w:rPr>
        <w:t>משרשרת קלה וכבדה.</w:t>
      </w:r>
    </w:p>
    <w:p w:rsidR="000F23F1" w:rsidRDefault="000F23F1" w:rsidP="00F13C67">
      <w:pPr>
        <w:pStyle w:val="ListParagraph"/>
        <w:numPr>
          <w:ilvl w:val="0"/>
          <w:numId w:val="18"/>
        </w:numPr>
        <w:bidi/>
        <w:rPr>
          <w:rtl/>
        </w:rPr>
      </w:pPr>
      <w:r w:rsidRPr="00D40B07">
        <w:rPr>
          <w:rFonts w:cs="Arial"/>
          <w:rtl/>
        </w:rPr>
        <w:t>משתי שרשרות קלות ושתיים כבדות.</w:t>
      </w:r>
    </w:p>
    <w:p w:rsidR="000F23F1" w:rsidRDefault="000F23F1" w:rsidP="00F13C67">
      <w:pPr>
        <w:pStyle w:val="ListParagraph"/>
        <w:numPr>
          <w:ilvl w:val="0"/>
          <w:numId w:val="18"/>
        </w:numPr>
        <w:bidi/>
        <w:rPr>
          <w:rtl/>
        </w:rPr>
      </w:pPr>
      <w:r w:rsidRPr="00D40B07">
        <w:rPr>
          <w:rFonts w:cs="Arial"/>
          <w:rtl/>
        </w:rPr>
        <w:t>משתי שרשרות קלות ושרשרת כבדה אחת.</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סמן את הקביעה האחת הנכונה מבין הקביעות שלהלן:</w:t>
      </w:r>
    </w:p>
    <w:p w:rsidR="000F23F1" w:rsidRDefault="000F23F1" w:rsidP="00F13C67">
      <w:pPr>
        <w:pStyle w:val="ListParagraph"/>
        <w:numPr>
          <w:ilvl w:val="0"/>
          <w:numId w:val="19"/>
        </w:numPr>
        <w:bidi/>
        <w:rPr>
          <w:rtl/>
        </w:rPr>
      </w:pPr>
      <w:r w:rsidRPr="00D40B07">
        <w:rPr>
          <w:rFonts w:cs="Arial"/>
          <w:rtl/>
        </w:rPr>
        <w:t>תגובה שניונית חזקה ומהירה יותר מזו הראשונית, בין היתר מכיוון שבגוף יש יותר לימפוציטים המכירים את האנטיגן.</w:t>
      </w:r>
    </w:p>
    <w:p w:rsidR="000F23F1" w:rsidRDefault="000F23F1" w:rsidP="00F13C67">
      <w:pPr>
        <w:pStyle w:val="ListParagraph"/>
        <w:numPr>
          <w:ilvl w:val="0"/>
          <w:numId w:val="19"/>
        </w:numPr>
        <w:bidi/>
        <w:rPr>
          <w:rtl/>
        </w:rPr>
      </w:pPr>
      <w:r w:rsidRPr="00D40B07">
        <w:rPr>
          <w:rFonts w:cs="Arial"/>
          <w:rtl/>
        </w:rPr>
        <w:t>מידת האימונוגניות של חומר תלויה רק בכמות האנטיגן המוזרקת. ככל שכמות האנטיגן המוזרקת גדולה יותר, כן תהיה תגובה חיסונית חזקה יותר.</w:t>
      </w:r>
    </w:p>
    <w:p w:rsidR="000F23F1" w:rsidRDefault="000F23F1" w:rsidP="00F13C67">
      <w:pPr>
        <w:pStyle w:val="ListParagraph"/>
        <w:numPr>
          <w:ilvl w:val="0"/>
          <w:numId w:val="19"/>
        </w:numPr>
        <w:bidi/>
        <w:rPr>
          <w:rtl/>
        </w:rPr>
      </w:pPr>
      <w:r w:rsidRPr="00D40B07">
        <w:rPr>
          <w:rFonts w:cs="Arial"/>
          <w:rtl/>
        </w:rPr>
        <w:t xml:space="preserve">קולטנים ספציפיים לאנטיגן מסוים על תאי </w:t>
      </w:r>
      <w:r>
        <w:t>B</w:t>
      </w:r>
      <w:r w:rsidRPr="00D40B07">
        <w:rPr>
          <w:rFonts w:cs="Arial"/>
          <w:rtl/>
        </w:rPr>
        <w:t xml:space="preserve"> נוצרים רק לאחר שאנטיגן זה חודר לגוף.</w:t>
      </w:r>
    </w:p>
    <w:p w:rsidR="000F23F1" w:rsidRDefault="000F23F1" w:rsidP="00F13C67">
      <w:pPr>
        <w:pStyle w:val="ListParagraph"/>
        <w:numPr>
          <w:ilvl w:val="0"/>
          <w:numId w:val="19"/>
        </w:numPr>
        <w:bidi/>
        <w:rPr>
          <w:rtl/>
        </w:rPr>
      </w:pPr>
      <w:r w:rsidRPr="00D40B07">
        <w:rPr>
          <w:rFonts w:cs="Arial"/>
          <w:rtl/>
        </w:rPr>
        <w:t xml:space="preserve">מבנה אתר הקישור לאנטיגן בקולטן של תאי </w:t>
      </w:r>
      <w:r>
        <w:t>B</w:t>
      </w:r>
      <w:r w:rsidRPr="00D40B07">
        <w:rPr>
          <w:rFonts w:cs="Arial"/>
          <w:rtl/>
        </w:rPr>
        <w:t xml:space="preserve"> שונה תמיד מזה של אתר</w:t>
      </w:r>
      <w:r w:rsidR="00D40B07">
        <w:rPr>
          <w:rFonts w:hint="cs"/>
          <w:rtl/>
        </w:rPr>
        <w:t xml:space="preserve"> </w:t>
      </w:r>
      <w:r w:rsidRPr="00D40B07">
        <w:rPr>
          <w:rFonts w:cs="Arial"/>
          <w:rtl/>
        </w:rPr>
        <w:t>הקישור לאנטיגן בנוגדן המופרש מתאי פלזמה שייווצרו לאחר ההתמיינות.</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לתגובת החיסון ההומורלית דרושים...</w:t>
      </w:r>
    </w:p>
    <w:p w:rsidR="000F23F1" w:rsidRDefault="000F23F1" w:rsidP="00F13C67">
      <w:pPr>
        <w:pStyle w:val="ListParagraph"/>
        <w:numPr>
          <w:ilvl w:val="0"/>
          <w:numId w:val="20"/>
        </w:numPr>
        <w:bidi/>
        <w:rPr>
          <w:rtl/>
        </w:rPr>
      </w:pPr>
      <w:r w:rsidRPr="00D40B07">
        <w:rPr>
          <w:rFonts w:cs="Arial"/>
          <w:rtl/>
        </w:rPr>
        <w:t xml:space="preserve">תאי </w:t>
      </w:r>
      <w:r>
        <w:t>B</w:t>
      </w:r>
      <w:r w:rsidRPr="00D40B07">
        <w:rPr>
          <w:rFonts w:cs="Arial"/>
          <w:rtl/>
        </w:rPr>
        <w:t xml:space="preserve"> בלבד.</w:t>
      </w:r>
    </w:p>
    <w:p w:rsidR="000F23F1" w:rsidRDefault="000F23F1" w:rsidP="00F13C67">
      <w:pPr>
        <w:pStyle w:val="ListParagraph"/>
        <w:numPr>
          <w:ilvl w:val="0"/>
          <w:numId w:val="20"/>
        </w:numPr>
        <w:bidi/>
        <w:rPr>
          <w:rtl/>
        </w:rPr>
      </w:pPr>
      <w:r w:rsidRPr="00D40B07">
        <w:rPr>
          <w:rFonts w:cs="Arial"/>
          <w:rtl/>
        </w:rPr>
        <w:t xml:space="preserve">פעולת גומלין בין מקרופגים, תאי </w:t>
      </w:r>
      <w:r>
        <w:t>T</w:t>
      </w:r>
      <w:r w:rsidRPr="00D40B07">
        <w:rPr>
          <w:rFonts w:cs="Arial"/>
          <w:rtl/>
        </w:rPr>
        <w:t xml:space="preserve"> ותאי </w:t>
      </w:r>
      <w:r>
        <w:t>B</w:t>
      </w:r>
      <w:r w:rsidRPr="00D40B07">
        <w:rPr>
          <w:rFonts w:cs="Arial"/>
          <w:rtl/>
        </w:rPr>
        <w:t>.</w:t>
      </w:r>
    </w:p>
    <w:p w:rsidR="000F23F1" w:rsidRDefault="000F23F1" w:rsidP="00F13C67">
      <w:pPr>
        <w:pStyle w:val="ListParagraph"/>
        <w:numPr>
          <w:ilvl w:val="0"/>
          <w:numId w:val="20"/>
        </w:numPr>
        <w:bidi/>
        <w:rPr>
          <w:rtl/>
        </w:rPr>
      </w:pPr>
      <w:r w:rsidRPr="00D40B07">
        <w:rPr>
          <w:rFonts w:cs="Arial"/>
          <w:rtl/>
        </w:rPr>
        <w:t xml:space="preserve">פעולת גומלין בין תאי </w:t>
      </w:r>
      <w:r>
        <w:t>KN</w:t>
      </w:r>
      <w:r w:rsidRPr="00D40B07">
        <w:rPr>
          <w:rFonts w:cs="Arial"/>
          <w:rtl/>
        </w:rPr>
        <w:t xml:space="preserve">, תאי </w:t>
      </w:r>
      <w:r>
        <w:t>T</w:t>
      </w:r>
      <w:r w:rsidRPr="00D40B07">
        <w:rPr>
          <w:rFonts w:cs="Arial"/>
          <w:rtl/>
        </w:rPr>
        <w:t xml:space="preserve"> ותאי </w:t>
      </w:r>
      <w:r>
        <w:t>B</w:t>
      </w:r>
      <w:r w:rsidRPr="00D40B07">
        <w:rPr>
          <w:rFonts w:cs="Arial"/>
          <w:rtl/>
        </w:rPr>
        <w:t>.</w:t>
      </w:r>
    </w:p>
    <w:p w:rsidR="000F23F1" w:rsidRDefault="000F23F1" w:rsidP="00F13C67">
      <w:pPr>
        <w:pStyle w:val="ListParagraph"/>
        <w:numPr>
          <w:ilvl w:val="0"/>
          <w:numId w:val="20"/>
        </w:numPr>
        <w:bidi/>
        <w:rPr>
          <w:rtl/>
        </w:rPr>
      </w:pPr>
      <w:r w:rsidRPr="00D40B07">
        <w:rPr>
          <w:rFonts w:cs="Arial"/>
          <w:rtl/>
        </w:rPr>
        <w:t>אף לא אחד מהנ"ל.</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תאי פלזמה הם:</w:t>
      </w:r>
    </w:p>
    <w:p w:rsidR="000F23F1" w:rsidRDefault="000F23F1" w:rsidP="00F13C67">
      <w:pPr>
        <w:pStyle w:val="ListParagraph"/>
        <w:numPr>
          <w:ilvl w:val="0"/>
          <w:numId w:val="21"/>
        </w:numPr>
        <w:bidi/>
        <w:rPr>
          <w:rtl/>
        </w:rPr>
      </w:pPr>
      <w:r w:rsidRPr="00D40B07">
        <w:rPr>
          <w:rFonts w:cs="Arial"/>
          <w:rtl/>
        </w:rPr>
        <w:t>תאים לא ממוינים הנמצאים בפלזמה לפני הפעלתם.</w:t>
      </w:r>
    </w:p>
    <w:p w:rsidR="000F23F1" w:rsidRDefault="000F23F1" w:rsidP="00F13C67">
      <w:pPr>
        <w:pStyle w:val="ListParagraph"/>
        <w:numPr>
          <w:ilvl w:val="0"/>
          <w:numId w:val="21"/>
        </w:numPr>
        <w:bidi/>
        <w:rPr>
          <w:rtl/>
        </w:rPr>
      </w:pPr>
      <w:r w:rsidRPr="00D40B07">
        <w:rPr>
          <w:rFonts w:cs="Arial"/>
          <w:rtl/>
        </w:rPr>
        <w:t>תאים המייצרים נוגדנים ספציפיים לאנטיגן שגרם להיווצרותם.</w:t>
      </w:r>
    </w:p>
    <w:p w:rsidR="000F23F1" w:rsidRDefault="000F23F1" w:rsidP="00F13C67">
      <w:pPr>
        <w:pStyle w:val="ListParagraph"/>
        <w:numPr>
          <w:ilvl w:val="0"/>
          <w:numId w:val="21"/>
        </w:numPr>
        <w:bidi/>
        <w:rPr>
          <w:rtl/>
        </w:rPr>
      </w:pPr>
      <w:r w:rsidRPr="00D40B07">
        <w:rPr>
          <w:rFonts w:cs="Arial"/>
          <w:rtl/>
        </w:rPr>
        <w:t xml:space="preserve">תאי </w:t>
      </w:r>
      <w:r>
        <w:t>T</w:t>
      </w:r>
      <w:r w:rsidRPr="00D40B07">
        <w:rPr>
          <w:rFonts w:cs="Arial"/>
          <w:rtl/>
        </w:rPr>
        <w:t xml:space="preserve"> ספציפיים שהופעלו על ידי אנטיגן מסוים ומצויים בפלזמה.</w:t>
      </w:r>
    </w:p>
    <w:p w:rsidR="000F23F1" w:rsidRDefault="000F23F1" w:rsidP="00F13C67">
      <w:pPr>
        <w:pStyle w:val="ListParagraph"/>
        <w:numPr>
          <w:ilvl w:val="0"/>
          <w:numId w:val="21"/>
        </w:numPr>
        <w:bidi/>
        <w:rPr>
          <w:rtl/>
        </w:rPr>
      </w:pPr>
      <w:r w:rsidRPr="00D40B07">
        <w:rPr>
          <w:rFonts w:cs="Arial"/>
          <w:rtl/>
        </w:rPr>
        <w:t xml:space="preserve">כלל תאי </w:t>
      </w:r>
      <w:r>
        <w:t>T</w:t>
      </w:r>
      <w:r w:rsidRPr="00D40B07">
        <w:rPr>
          <w:rFonts w:cs="Arial"/>
          <w:rtl/>
        </w:rPr>
        <w:t xml:space="preserve">ו תאי </w:t>
      </w:r>
      <w:r>
        <w:t>B</w:t>
      </w:r>
      <w:r w:rsidRPr="00D40B07">
        <w:rPr>
          <w:rFonts w:cs="Arial"/>
          <w:rtl/>
        </w:rPr>
        <w:t xml:space="preserve"> שנוצרים במח העצם עוברים לדם ומצטברים באברים</w:t>
      </w:r>
      <w:r w:rsidR="00D40B07">
        <w:rPr>
          <w:rFonts w:hint="cs"/>
          <w:rtl/>
        </w:rPr>
        <w:t xml:space="preserve"> </w:t>
      </w:r>
      <w:r w:rsidRPr="00D40B07">
        <w:rPr>
          <w:rFonts w:cs="Arial"/>
          <w:rtl/>
        </w:rPr>
        <w:t>לימפואידיים.</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איזה מהמשפטים הבאים איננו נכון לגבי מקרופגים?</w:t>
      </w:r>
    </w:p>
    <w:p w:rsidR="000F23F1" w:rsidRDefault="000F23F1" w:rsidP="00F13C67">
      <w:pPr>
        <w:pStyle w:val="ListParagraph"/>
        <w:numPr>
          <w:ilvl w:val="0"/>
          <w:numId w:val="22"/>
        </w:numPr>
        <w:bidi/>
        <w:rPr>
          <w:rtl/>
        </w:rPr>
      </w:pPr>
      <w:r w:rsidRPr="00D40B07">
        <w:rPr>
          <w:rFonts w:cs="Arial"/>
          <w:rtl/>
        </w:rPr>
        <w:t>מתפקדים כתאים בולעניים.</w:t>
      </w:r>
    </w:p>
    <w:p w:rsidR="000F23F1" w:rsidRDefault="000F23F1" w:rsidP="00F13C67">
      <w:pPr>
        <w:pStyle w:val="ListParagraph"/>
        <w:numPr>
          <w:ilvl w:val="0"/>
          <w:numId w:val="22"/>
        </w:numPr>
        <w:bidi/>
        <w:rPr>
          <w:rtl/>
        </w:rPr>
      </w:pPr>
      <w:r w:rsidRPr="00D40B07">
        <w:rPr>
          <w:rFonts w:cs="Arial"/>
          <w:rtl/>
        </w:rPr>
        <w:t>מוצאם מתא גזע המופוייטי במח העצמות.</w:t>
      </w:r>
    </w:p>
    <w:p w:rsidR="000F23F1" w:rsidRDefault="000F23F1" w:rsidP="00F13C67">
      <w:pPr>
        <w:pStyle w:val="ListParagraph"/>
        <w:numPr>
          <w:ilvl w:val="0"/>
          <w:numId w:val="22"/>
        </w:numPr>
        <w:bidi/>
        <w:rPr>
          <w:rtl/>
        </w:rPr>
      </w:pPr>
      <w:r w:rsidRPr="00D40B07">
        <w:rPr>
          <w:rFonts w:cs="Arial"/>
          <w:rtl/>
        </w:rPr>
        <w:t xml:space="preserve">מתפקדים כתאים מציגי אנטיגן לתא </w:t>
      </w:r>
      <w:r>
        <w:t>HT</w:t>
      </w:r>
      <w:r w:rsidRPr="00D40B07">
        <w:rPr>
          <w:rFonts w:cs="Arial"/>
          <w:rtl/>
        </w:rPr>
        <w:t>.</w:t>
      </w:r>
    </w:p>
    <w:p w:rsidR="000F23F1" w:rsidRDefault="000F23F1" w:rsidP="00F13C67">
      <w:pPr>
        <w:pStyle w:val="ListParagraph"/>
        <w:numPr>
          <w:ilvl w:val="0"/>
          <w:numId w:val="22"/>
        </w:numPr>
        <w:bidi/>
        <w:rPr>
          <w:rtl/>
        </w:rPr>
      </w:pPr>
      <w:r w:rsidRPr="00D40B07">
        <w:rPr>
          <w:rFonts w:cs="Arial"/>
          <w:rtl/>
        </w:rPr>
        <w:t>קושרים באופן ספציפי אנטיגן ומגיבים בתהליך של ריבוי והתמיינות.</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 xml:space="preserve">הקולטן ל- </w:t>
      </w:r>
      <w:r>
        <w:t>Fc</w:t>
      </w:r>
      <w:r>
        <w:rPr>
          <w:rFonts w:cs="Arial"/>
          <w:rtl/>
        </w:rPr>
        <w:t xml:space="preserve"> של </w:t>
      </w:r>
      <w:r>
        <w:t>IgG</w:t>
      </w:r>
      <w:r>
        <w:rPr>
          <w:rFonts w:cs="Arial"/>
          <w:rtl/>
        </w:rPr>
        <w:t xml:space="preserve"> מכיר את</w:t>
      </w:r>
    </w:p>
    <w:p w:rsidR="000F23F1" w:rsidRDefault="000F23F1" w:rsidP="00F13C67">
      <w:pPr>
        <w:pStyle w:val="ListParagraph"/>
        <w:numPr>
          <w:ilvl w:val="0"/>
          <w:numId w:val="23"/>
        </w:numPr>
        <w:bidi/>
        <w:rPr>
          <w:rtl/>
        </w:rPr>
      </w:pPr>
      <w:r w:rsidRPr="00D40B07">
        <w:rPr>
          <w:rFonts w:cs="Arial"/>
          <w:rtl/>
        </w:rPr>
        <w:t xml:space="preserve">חלק ה- </w:t>
      </w:r>
      <w:r>
        <w:t>Fc</w:t>
      </w:r>
      <w:r w:rsidRPr="00D40B07">
        <w:rPr>
          <w:rFonts w:cs="Arial"/>
          <w:rtl/>
        </w:rPr>
        <w:t xml:space="preserve"> של מולקולת </w:t>
      </w:r>
      <w:r>
        <w:t>MgI</w:t>
      </w:r>
      <w:r w:rsidRPr="00D40B07">
        <w:rPr>
          <w:rFonts w:cs="Arial"/>
          <w:rtl/>
        </w:rPr>
        <w:t>.</w:t>
      </w:r>
    </w:p>
    <w:p w:rsidR="000F23F1" w:rsidRDefault="000F23F1" w:rsidP="00F13C67">
      <w:pPr>
        <w:pStyle w:val="ListParagraph"/>
        <w:numPr>
          <w:ilvl w:val="0"/>
          <w:numId w:val="23"/>
        </w:numPr>
        <w:bidi/>
        <w:rPr>
          <w:rtl/>
        </w:rPr>
      </w:pPr>
      <w:r w:rsidRPr="00D40B07">
        <w:rPr>
          <w:rFonts w:cs="Arial"/>
          <w:rtl/>
        </w:rPr>
        <w:t xml:space="preserve">אזור </w:t>
      </w:r>
      <w:r>
        <w:t>VH</w:t>
      </w:r>
      <w:r w:rsidRPr="00D40B07">
        <w:rPr>
          <w:rFonts w:cs="Arial"/>
          <w:rtl/>
        </w:rPr>
        <w:t xml:space="preserve"> של השרשרת הכבדה של </w:t>
      </w:r>
      <w:r>
        <w:t>GgI</w:t>
      </w:r>
      <w:r w:rsidRPr="00D40B07">
        <w:rPr>
          <w:rFonts w:cs="Arial"/>
          <w:rtl/>
        </w:rPr>
        <w:t>.</w:t>
      </w:r>
    </w:p>
    <w:p w:rsidR="000F23F1" w:rsidRDefault="000F23F1" w:rsidP="00F13C67">
      <w:pPr>
        <w:pStyle w:val="ListParagraph"/>
        <w:numPr>
          <w:ilvl w:val="0"/>
          <w:numId w:val="23"/>
        </w:numPr>
        <w:bidi/>
        <w:rPr>
          <w:rtl/>
        </w:rPr>
      </w:pPr>
      <w:r w:rsidRPr="00D40B07">
        <w:rPr>
          <w:rFonts w:cs="Arial"/>
          <w:rtl/>
        </w:rPr>
        <w:t xml:space="preserve">אזור בקטע </w:t>
      </w:r>
      <w:r>
        <w:t>Fab</w:t>
      </w:r>
      <w:r w:rsidRPr="00D40B07">
        <w:rPr>
          <w:rFonts w:cs="Arial"/>
          <w:rtl/>
        </w:rPr>
        <w:t xml:space="preserve"> של השרשרת הכבדה של </w:t>
      </w:r>
      <w:r>
        <w:t>GgI</w:t>
      </w:r>
      <w:r w:rsidRPr="00D40B07">
        <w:rPr>
          <w:rFonts w:cs="Arial"/>
          <w:rtl/>
        </w:rPr>
        <w:t>.</w:t>
      </w:r>
    </w:p>
    <w:p w:rsidR="000F23F1" w:rsidRDefault="000F23F1" w:rsidP="00F13C67">
      <w:pPr>
        <w:pStyle w:val="ListParagraph"/>
        <w:numPr>
          <w:ilvl w:val="0"/>
          <w:numId w:val="23"/>
        </w:numPr>
        <w:bidi/>
        <w:rPr>
          <w:rtl/>
        </w:rPr>
      </w:pPr>
      <w:r w:rsidRPr="00D40B07">
        <w:rPr>
          <w:rFonts w:cs="Arial"/>
          <w:rtl/>
        </w:rPr>
        <w:t xml:space="preserve">אזור בקטע </w:t>
      </w:r>
      <w:r>
        <w:t>Fc</w:t>
      </w:r>
      <w:r w:rsidRPr="00D40B07">
        <w:rPr>
          <w:rFonts w:cs="Arial"/>
          <w:rtl/>
        </w:rPr>
        <w:t xml:space="preserve"> של השרשרת הכבדה של </w:t>
      </w:r>
      <w:r>
        <w:t>GgI</w:t>
      </w:r>
      <w:r w:rsidRPr="00D40B07">
        <w:rPr>
          <w:rFonts w:cs="Arial"/>
          <w:rtl/>
        </w:rPr>
        <w:t>.</w:t>
      </w:r>
    </w:p>
    <w:p w:rsidR="000F23F1" w:rsidRDefault="000F23F1" w:rsidP="00D40B07">
      <w:pPr>
        <w:pStyle w:val="ListParagraph"/>
        <w:numPr>
          <w:ilvl w:val="0"/>
          <w:numId w:val="1"/>
        </w:numPr>
        <w:bidi/>
        <w:rPr>
          <w:rtl/>
        </w:rPr>
      </w:pPr>
      <w:r>
        <w:rPr>
          <w:rFonts w:cs="Arial"/>
          <w:rtl/>
        </w:rPr>
        <w:lastRenderedPageBreak/>
        <w:t xml:space="preserve">נוגדנים ממחלקת ה- </w:t>
      </w:r>
      <w:r>
        <w:t>IgG</w:t>
      </w:r>
      <w:r>
        <w:rPr>
          <w:rFonts w:cs="Arial"/>
          <w:rtl/>
        </w:rPr>
        <w:t xml:space="preserve"> נמצאים בעיקר</w:t>
      </w:r>
    </w:p>
    <w:p w:rsidR="000F23F1" w:rsidRDefault="000F23F1" w:rsidP="00F13C67">
      <w:pPr>
        <w:pStyle w:val="ListParagraph"/>
        <w:numPr>
          <w:ilvl w:val="0"/>
          <w:numId w:val="24"/>
        </w:numPr>
        <w:bidi/>
        <w:rPr>
          <w:rtl/>
        </w:rPr>
      </w:pPr>
      <w:r w:rsidRPr="00D40B07">
        <w:rPr>
          <w:rFonts w:cs="Arial"/>
          <w:rtl/>
        </w:rPr>
        <w:t xml:space="preserve">בקרום התא של תאי </w:t>
      </w:r>
      <w:r>
        <w:t>B</w:t>
      </w:r>
      <w:r w:rsidRPr="00D40B07">
        <w:rPr>
          <w:rFonts w:cs="Arial"/>
          <w:rtl/>
        </w:rPr>
        <w:t>.</w:t>
      </w:r>
    </w:p>
    <w:p w:rsidR="000F23F1" w:rsidRDefault="000F23F1" w:rsidP="00F13C67">
      <w:pPr>
        <w:pStyle w:val="ListParagraph"/>
        <w:numPr>
          <w:ilvl w:val="0"/>
          <w:numId w:val="24"/>
        </w:numPr>
        <w:bidi/>
        <w:rPr>
          <w:rtl/>
        </w:rPr>
      </w:pPr>
      <w:r w:rsidRPr="00D40B07">
        <w:rPr>
          <w:rFonts w:cs="Arial"/>
          <w:rtl/>
        </w:rPr>
        <w:t xml:space="preserve">בקרום התא של תאי </w:t>
      </w:r>
      <w:r>
        <w:t>T</w:t>
      </w:r>
      <w:r w:rsidRPr="00D40B07">
        <w:rPr>
          <w:rFonts w:cs="Arial"/>
          <w:rtl/>
        </w:rPr>
        <w:t>.</w:t>
      </w:r>
    </w:p>
    <w:p w:rsidR="000F23F1" w:rsidRDefault="000F23F1" w:rsidP="00F13C67">
      <w:pPr>
        <w:pStyle w:val="ListParagraph"/>
        <w:numPr>
          <w:ilvl w:val="0"/>
          <w:numId w:val="24"/>
        </w:numPr>
        <w:bidi/>
        <w:rPr>
          <w:rtl/>
        </w:rPr>
      </w:pPr>
      <w:r w:rsidRPr="00D40B07">
        <w:rPr>
          <w:rFonts w:cs="Arial"/>
          <w:rtl/>
        </w:rPr>
        <w:t>בנוזלים של בלוטות הפרשה חיצונית.</w:t>
      </w:r>
    </w:p>
    <w:p w:rsidR="000F23F1" w:rsidRDefault="000F23F1" w:rsidP="00F13C67">
      <w:pPr>
        <w:pStyle w:val="ListParagraph"/>
        <w:numPr>
          <w:ilvl w:val="0"/>
          <w:numId w:val="24"/>
        </w:numPr>
        <w:bidi/>
        <w:rPr>
          <w:rtl/>
        </w:rPr>
      </w:pPr>
      <w:r w:rsidRPr="00D40B07">
        <w:rPr>
          <w:rFonts w:cs="Arial"/>
          <w:rtl/>
        </w:rPr>
        <w:t>בסרום.</w:t>
      </w:r>
    </w:p>
    <w:p w:rsidR="00D40B07" w:rsidRPr="00D40B07" w:rsidRDefault="00D40B07" w:rsidP="00D40B07">
      <w:pPr>
        <w:pStyle w:val="ListParagraph"/>
        <w:bidi/>
        <w:ind w:left="360"/>
        <w:rPr>
          <w:rFonts w:hint="cs"/>
        </w:rPr>
      </w:pPr>
    </w:p>
    <w:p w:rsidR="000F23F1" w:rsidRDefault="000F23F1" w:rsidP="00D40B07">
      <w:pPr>
        <w:pStyle w:val="ListParagraph"/>
        <w:numPr>
          <w:ilvl w:val="0"/>
          <w:numId w:val="1"/>
        </w:numPr>
        <w:bidi/>
        <w:rPr>
          <w:rtl/>
        </w:rPr>
      </w:pPr>
      <w:r>
        <w:rPr>
          <w:rFonts w:cs="Arial"/>
          <w:rtl/>
        </w:rPr>
        <w:t>אתר הקישור של הנוגדן</w:t>
      </w:r>
    </w:p>
    <w:p w:rsidR="000F23F1" w:rsidRDefault="000F23F1" w:rsidP="00F13C67">
      <w:pPr>
        <w:pStyle w:val="ListParagraph"/>
        <w:numPr>
          <w:ilvl w:val="0"/>
          <w:numId w:val="25"/>
        </w:numPr>
        <w:bidi/>
        <w:rPr>
          <w:rtl/>
        </w:rPr>
      </w:pPr>
      <w:r w:rsidRPr="00D40B07">
        <w:rPr>
          <w:rFonts w:cs="Arial"/>
          <w:rtl/>
        </w:rPr>
        <w:t>נבנה כתוצאה של התקשרות אנטיגן לנוגדן.</w:t>
      </w:r>
    </w:p>
    <w:p w:rsidR="000F23F1" w:rsidRDefault="000F23F1" w:rsidP="00F13C67">
      <w:pPr>
        <w:pStyle w:val="ListParagraph"/>
        <w:numPr>
          <w:ilvl w:val="0"/>
          <w:numId w:val="25"/>
        </w:numPr>
        <w:bidi/>
        <w:rPr>
          <w:rtl/>
        </w:rPr>
      </w:pPr>
      <w:r w:rsidRPr="00D40B07">
        <w:rPr>
          <w:rFonts w:cs="Arial"/>
          <w:rtl/>
        </w:rPr>
        <w:t>נבנה מצירוף של שרשרת קלה ושרשרת כבדה.</w:t>
      </w:r>
    </w:p>
    <w:p w:rsidR="000F23F1" w:rsidRDefault="000F23F1" w:rsidP="00F13C67">
      <w:pPr>
        <w:pStyle w:val="ListParagraph"/>
        <w:numPr>
          <w:ilvl w:val="0"/>
          <w:numId w:val="25"/>
        </w:numPr>
        <w:bidi/>
        <w:rPr>
          <w:rtl/>
        </w:rPr>
      </w:pPr>
      <w:r w:rsidRPr="00D40B07">
        <w:rPr>
          <w:rFonts w:cs="Arial"/>
          <w:rtl/>
        </w:rPr>
        <w:t>בנוי משתי שרשרות כבדות.</w:t>
      </w:r>
    </w:p>
    <w:p w:rsidR="000F23F1" w:rsidRDefault="000F23F1" w:rsidP="00F13C67">
      <w:pPr>
        <w:pStyle w:val="ListParagraph"/>
        <w:numPr>
          <w:ilvl w:val="0"/>
          <w:numId w:val="25"/>
        </w:numPr>
        <w:bidi/>
        <w:rPr>
          <w:rtl/>
        </w:rPr>
      </w:pPr>
      <w:r w:rsidRPr="00D40B07">
        <w:rPr>
          <w:rFonts w:cs="Arial"/>
          <w:rtl/>
        </w:rPr>
        <w:t>מתאים לגודל של מולקולת האנטיגן.</w:t>
      </w:r>
    </w:p>
    <w:p w:rsidR="00D40B07" w:rsidRDefault="00D40B07" w:rsidP="00D40B07">
      <w:pPr>
        <w:pStyle w:val="ListParagraph"/>
        <w:bidi/>
        <w:ind w:left="360"/>
        <w:rPr>
          <w:rFonts w:cs="Arial" w:hint="cs"/>
        </w:rPr>
      </w:pPr>
    </w:p>
    <w:p w:rsidR="000F23F1" w:rsidRDefault="000F23F1" w:rsidP="00D40B07">
      <w:pPr>
        <w:pStyle w:val="ListParagraph"/>
        <w:numPr>
          <w:ilvl w:val="0"/>
          <w:numId w:val="1"/>
        </w:numPr>
        <w:bidi/>
        <w:rPr>
          <w:rFonts w:cs="Arial" w:hint="cs"/>
          <w:rtl/>
        </w:rPr>
      </w:pPr>
      <w:r>
        <w:rPr>
          <w:rFonts w:cs="Arial"/>
          <w:rtl/>
        </w:rPr>
        <w:t xml:space="preserve">התאם תשובות לתכונות הנוגדנים. </w:t>
      </w:r>
    </w:p>
    <w:p w:rsidR="00D40B07" w:rsidRDefault="00D40B07" w:rsidP="00D40B07">
      <w:pPr>
        <w:rPr>
          <w:rFonts w:cs="Arial" w:hint="cs"/>
          <w:rtl/>
        </w:rPr>
      </w:pPr>
      <w:r>
        <w:rPr>
          <w:rFonts w:cs="Arial" w:hint="cs"/>
          <w:rtl/>
        </w:rPr>
        <w:t>הנוגדנים מהמחלקות:</w:t>
      </w:r>
    </w:p>
    <w:p w:rsidR="00D40B07" w:rsidRDefault="00D40B07" w:rsidP="00F13C67">
      <w:pPr>
        <w:pStyle w:val="ListParagraph"/>
        <w:numPr>
          <w:ilvl w:val="0"/>
          <w:numId w:val="26"/>
        </w:numPr>
        <w:bidi/>
        <w:rPr>
          <w:rFonts w:hint="cs"/>
          <w:rtl/>
        </w:rPr>
      </w:pPr>
      <w:r>
        <w:t>GgI</w:t>
      </w:r>
    </w:p>
    <w:p w:rsidR="00D40B07" w:rsidRDefault="00D40B07" w:rsidP="00F13C67">
      <w:pPr>
        <w:pStyle w:val="ListParagraph"/>
        <w:numPr>
          <w:ilvl w:val="0"/>
          <w:numId w:val="26"/>
        </w:numPr>
        <w:bidi/>
        <w:rPr>
          <w:rFonts w:hint="cs"/>
          <w:rtl/>
        </w:rPr>
      </w:pPr>
      <w:r>
        <w:t>MgI</w:t>
      </w:r>
    </w:p>
    <w:p w:rsidR="00D40B07" w:rsidRDefault="00D40B07" w:rsidP="00F13C67">
      <w:pPr>
        <w:pStyle w:val="ListParagraph"/>
        <w:numPr>
          <w:ilvl w:val="0"/>
          <w:numId w:val="26"/>
        </w:numPr>
        <w:bidi/>
        <w:rPr>
          <w:rFonts w:hint="cs"/>
          <w:rtl/>
        </w:rPr>
      </w:pPr>
      <w:r>
        <w:t>AgI</w:t>
      </w:r>
    </w:p>
    <w:p w:rsidR="00D40B07" w:rsidRDefault="00D40B07" w:rsidP="00F13C67">
      <w:pPr>
        <w:pStyle w:val="ListParagraph"/>
        <w:numPr>
          <w:ilvl w:val="0"/>
          <w:numId w:val="26"/>
        </w:numPr>
        <w:bidi/>
        <w:rPr>
          <w:rFonts w:hint="cs"/>
          <w:rtl/>
        </w:rPr>
      </w:pPr>
      <w:r>
        <w:t>EgI</w:t>
      </w:r>
    </w:p>
    <w:p w:rsidR="00D40B07" w:rsidRDefault="00D40B07" w:rsidP="00F13C67">
      <w:pPr>
        <w:pStyle w:val="ListParagraph"/>
        <w:numPr>
          <w:ilvl w:val="0"/>
          <w:numId w:val="26"/>
        </w:numPr>
        <w:bidi/>
        <w:rPr>
          <w:rFonts w:hint="cs"/>
        </w:rPr>
      </w:pPr>
      <w:r>
        <w:t>DgI</w:t>
      </w:r>
    </w:p>
    <w:p w:rsidR="00D40B07" w:rsidRDefault="00D40B07" w:rsidP="00D40B07">
      <w:pPr>
        <w:rPr>
          <w:rtl/>
        </w:rPr>
      </w:pPr>
      <w:r w:rsidRPr="00D40B07">
        <w:rPr>
          <w:rFonts w:cs="Arial"/>
          <w:rtl/>
        </w:rPr>
        <w:t>מאופיינים על ידי התכונות האלה:</w:t>
      </w:r>
    </w:p>
    <w:p w:rsidR="000F23F1" w:rsidRDefault="000F23F1" w:rsidP="00F13C67">
      <w:pPr>
        <w:pStyle w:val="ListParagraph"/>
        <w:numPr>
          <w:ilvl w:val="0"/>
          <w:numId w:val="27"/>
        </w:numPr>
        <w:bidi/>
        <w:rPr>
          <w:rtl/>
        </w:rPr>
      </w:pPr>
      <w:r w:rsidRPr="00D40B07">
        <w:rPr>
          <w:rFonts w:cs="Arial"/>
          <w:rtl/>
        </w:rPr>
        <w:t>מעבר דרך השליה.</w:t>
      </w:r>
    </w:p>
    <w:p w:rsidR="000F23F1" w:rsidRDefault="000F23F1" w:rsidP="00F13C67">
      <w:pPr>
        <w:pStyle w:val="ListParagraph"/>
        <w:numPr>
          <w:ilvl w:val="0"/>
          <w:numId w:val="27"/>
        </w:numPr>
        <w:bidi/>
        <w:rPr>
          <w:rtl/>
        </w:rPr>
      </w:pPr>
      <w:r w:rsidRPr="00D40B07">
        <w:rPr>
          <w:rFonts w:cs="Arial"/>
          <w:rtl/>
        </w:rPr>
        <w:t>אימונוגלובולין עיקרי בנוזלי</w:t>
      </w:r>
    </w:p>
    <w:p w:rsidR="000F23F1" w:rsidRDefault="000F23F1" w:rsidP="00F13C67">
      <w:pPr>
        <w:pStyle w:val="ListParagraph"/>
        <w:numPr>
          <w:ilvl w:val="0"/>
          <w:numId w:val="27"/>
        </w:numPr>
        <w:bidi/>
        <w:rPr>
          <w:rtl/>
        </w:rPr>
      </w:pPr>
      <w:r w:rsidRPr="00D40B07">
        <w:rPr>
          <w:rFonts w:cs="Arial"/>
          <w:rtl/>
        </w:rPr>
        <w:t>בלוטות הפרשה חיצונית.</w:t>
      </w:r>
    </w:p>
    <w:p w:rsidR="000F23F1" w:rsidRDefault="000F23F1" w:rsidP="00F13C67">
      <w:pPr>
        <w:pStyle w:val="ListParagraph"/>
        <w:numPr>
          <w:ilvl w:val="0"/>
          <w:numId w:val="27"/>
        </w:numPr>
        <w:bidi/>
        <w:rPr>
          <w:rtl/>
        </w:rPr>
      </w:pPr>
      <w:r w:rsidRPr="00D40B07">
        <w:rPr>
          <w:rFonts w:cs="Arial"/>
          <w:rtl/>
        </w:rPr>
        <w:t>אימונוגלובולין עיקרי בנסיוב.</w:t>
      </w:r>
    </w:p>
    <w:p w:rsidR="000F23F1" w:rsidRDefault="000F23F1" w:rsidP="00F13C67">
      <w:pPr>
        <w:pStyle w:val="ListParagraph"/>
        <w:numPr>
          <w:ilvl w:val="0"/>
          <w:numId w:val="27"/>
        </w:numPr>
        <w:bidi/>
        <w:rPr>
          <w:rtl/>
        </w:rPr>
      </w:pPr>
      <w:r w:rsidRPr="00D40B07">
        <w:rPr>
          <w:rFonts w:cs="Arial"/>
          <w:rtl/>
        </w:rPr>
        <w:t>תגובה אלרגית.</w:t>
      </w:r>
    </w:p>
    <w:p w:rsidR="00D40B07" w:rsidRPr="00D40B07" w:rsidRDefault="00D40B07" w:rsidP="00D40B07">
      <w:pPr>
        <w:pStyle w:val="ListParagraph"/>
        <w:bidi/>
        <w:ind w:left="360"/>
        <w:rPr>
          <w:rFonts w:hint="cs"/>
        </w:rPr>
      </w:pPr>
    </w:p>
    <w:p w:rsidR="000F23F1" w:rsidRDefault="000F23F1" w:rsidP="00F13C67">
      <w:pPr>
        <w:pStyle w:val="ListParagraph"/>
        <w:numPr>
          <w:ilvl w:val="0"/>
          <w:numId w:val="1"/>
        </w:numPr>
        <w:bidi/>
        <w:rPr>
          <w:rtl/>
        </w:rPr>
      </w:pPr>
      <w:r>
        <w:rPr>
          <w:rFonts w:cs="Arial"/>
          <w:rtl/>
        </w:rPr>
        <w:t>בניסוי מעבדה פותחו עכברים החסרים אוכלוסיית</w:t>
      </w:r>
      <w:r w:rsidRPr="00F13C67">
        <w:rPr>
          <w:rFonts w:cs="Arial"/>
          <w:rtl/>
        </w:rPr>
        <w:t xml:space="preserve"> תאים מסוימת. עכברים אלה קיבלו שתל עור של עכברים מזן אחר שאינו תואם ב- </w:t>
      </w:r>
      <w:r>
        <w:t>MHC</w:t>
      </w:r>
      <w:r w:rsidRPr="00F13C67">
        <w:rPr>
          <w:rFonts w:cs="Arial"/>
          <w:rtl/>
        </w:rPr>
        <w:t xml:space="preserve"> . באיזו מקבוצות הניסוי שלהלן נצפתה דחיית השתלה</w:t>
      </w:r>
      <w:r w:rsidR="00F13C67">
        <w:rPr>
          <w:rFonts w:cs="Arial" w:hint="cs"/>
          <w:rtl/>
        </w:rPr>
        <w:t xml:space="preserve"> </w:t>
      </w:r>
      <w:r w:rsidRPr="00F13C67">
        <w:rPr>
          <w:rFonts w:cs="Arial"/>
          <w:rtl/>
        </w:rPr>
        <w:t>חלשה ביותר?</w:t>
      </w:r>
    </w:p>
    <w:p w:rsidR="000F23F1" w:rsidRDefault="000F23F1" w:rsidP="00F13C67">
      <w:pPr>
        <w:pStyle w:val="ListParagraph"/>
        <w:numPr>
          <w:ilvl w:val="0"/>
          <w:numId w:val="28"/>
        </w:numPr>
        <w:bidi/>
        <w:rPr>
          <w:rtl/>
        </w:rPr>
      </w:pPr>
      <w:r w:rsidRPr="00F13C67">
        <w:rPr>
          <w:rFonts w:cs="Arial"/>
          <w:rtl/>
        </w:rPr>
        <w:t xml:space="preserve">עכברים החסרים תאי </w:t>
      </w:r>
      <w:r>
        <w:t>cT</w:t>
      </w:r>
      <w:r w:rsidRPr="00F13C67">
        <w:rPr>
          <w:rFonts w:cs="Arial"/>
          <w:rtl/>
        </w:rPr>
        <w:t>.</w:t>
      </w:r>
    </w:p>
    <w:p w:rsidR="000F23F1" w:rsidRDefault="000F23F1" w:rsidP="00F13C67">
      <w:pPr>
        <w:pStyle w:val="ListParagraph"/>
        <w:numPr>
          <w:ilvl w:val="0"/>
          <w:numId w:val="28"/>
        </w:numPr>
        <w:bidi/>
        <w:rPr>
          <w:rtl/>
        </w:rPr>
      </w:pPr>
      <w:r w:rsidRPr="00F13C67">
        <w:rPr>
          <w:rFonts w:cs="Arial"/>
          <w:rtl/>
        </w:rPr>
        <w:t>עכברים החסרים מקרופגים.</w:t>
      </w:r>
    </w:p>
    <w:p w:rsidR="000F23F1" w:rsidRDefault="000F23F1" w:rsidP="00F13C67">
      <w:pPr>
        <w:pStyle w:val="ListParagraph"/>
        <w:numPr>
          <w:ilvl w:val="0"/>
          <w:numId w:val="28"/>
        </w:numPr>
        <w:bidi/>
        <w:rPr>
          <w:rtl/>
        </w:rPr>
      </w:pPr>
      <w:r w:rsidRPr="00F13C67">
        <w:rPr>
          <w:rFonts w:cs="Arial"/>
          <w:rtl/>
        </w:rPr>
        <w:t xml:space="preserve">עכברים החסרים תאי </w:t>
      </w:r>
      <w:r>
        <w:t>KN</w:t>
      </w:r>
      <w:r w:rsidRPr="00F13C67">
        <w:rPr>
          <w:rFonts w:cs="Arial"/>
          <w:rtl/>
        </w:rPr>
        <w:t>.</w:t>
      </w:r>
    </w:p>
    <w:p w:rsidR="000F23F1" w:rsidRDefault="000F23F1" w:rsidP="00F13C67">
      <w:pPr>
        <w:pStyle w:val="ListParagraph"/>
        <w:numPr>
          <w:ilvl w:val="0"/>
          <w:numId w:val="28"/>
        </w:numPr>
        <w:bidi/>
        <w:rPr>
          <w:rtl/>
        </w:rPr>
      </w:pPr>
      <w:r w:rsidRPr="00F13C67">
        <w:rPr>
          <w:rFonts w:cs="Arial"/>
          <w:rtl/>
        </w:rPr>
        <w:t xml:space="preserve">עכברים החסרים תאי </w:t>
      </w:r>
      <w:r>
        <w:t>B</w:t>
      </w:r>
      <w:r w:rsidRPr="00F13C67">
        <w:rPr>
          <w:rFonts w:cs="Arial"/>
          <w:rtl/>
        </w:rPr>
        <w:t>.</w:t>
      </w:r>
    </w:p>
    <w:p w:rsidR="00F13C67" w:rsidRPr="00F13C67" w:rsidRDefault="00F13C67" w:rsidP="00F13C67">
      <w:pPr>
        <w:pStyle w:val="ListParagraph"/>
        <w:bidi/>
        <w:ind w:left="360"/>
        <w:rPr>
          <w:rFonts w:hint="cs"/>
        </w:rPr>
      </w:pPr>
    </w:p>
    <w:p w:rsidR="000F23F1" w:rsidRDefault="000F23F1" w:rsidP="00F13C67">
      <w:pPr>
        <w:pStyle w:val="ListParagraph"/>
        <w:numPr>
          <w:ilvl w:val="0"/>
          <w:numId w:val="1"/>
        </w:numPr>
        <w:bidi/>
        <w:rPr>
          <w:rtl/>
        </w:rPr>
      </w:pPr>
      <w:r>
        <w:rPr>
          <w:rFonts w:cs="Arial"/>
          <w:rtl/>
        </w:rPr>
        <w:t>בחר את הנכונה מבין הקביעות שלפנינו:</w:t>
      </w:r>
    </w:p>
    <w:p w:rsidR="000F23F1" w:rsidRDefault="000F23F1" w:rsidP="00F13C67">
      <w:pPr>
        <w:pStyle w:val="ListParagraph"/>
        <w:numPr>
          <w:ilvl w:val="0"/>
          <w:numId w:val="29"/>
        </w:numPr>
        <w:bidi/>
        <w:rPr>
          <w:rtl/>
        </w:rPr>
      </w:pPr>
      <w:r w:rsidRPr="00F13C67">
        <w:rPr>
          <w:rFonts w:cs="Arial"/>
          <w:rtl/>
        </w:rPr>
        <w:t>אימונוגלובולינים נוצרים בטרם חודר אנטיגן לגוף.</w:t>
      </w:r>
    </w:p>
    <w:p w:rsidR="000F23F1" w:rsidRDefault="000F23F1" w:rsidP="00F13C67">
      <w:pPr>
        <w:pStyle w:val="ListParagraph"/>
        <w:numPr>
          <w:ilvl w:val="0"/>
          <w:numId w:val="29"/>
        </w:numPr>
        <w:bidi/>
        <w:rPr>
          <w:rtl/>
        </w:rPr>
      </w:pPr>
      <w:r w:rsidRPr="00F13C67">
        <w:rPr>
          <w:rFonts w:cs="Arial"/>
          <w:rtl/>
        </w:rPr>
        <w:t>נוגדנים אינם נוצרים כנגד אנטיגנים.</w:t>
      </w:r>
    </w:p>
    <w:p w:rsidR="000F23F1" w:rsidRDefault="000F23F1" w:rsidP="00F13C67">
      <w:pPr>
        <w:pStyle w:val="ListParagraph"/>
        <w:numPr>
          <w:ilvl w:val="0"/>
          <w:numId w:val="29"/>
        </w:numPr>
        <w:bidi/>
        <w:rPr>
          <w:rtl/>
        </w:rPr>
      </w:pPr>
      <w:r w:rsidRPr="00F13C67">
        <w:rPr>
          <w:rFonts w:cs="Arial"/>
          <w:rtl/>
        </w:rPr>
        <w:t xml:space="preserve">נוגדנים מופרשים מתאי </w:t>
      </w:r>
      <w:r>
        <w:t>T</w:t>
      </w:r>
      <w:r w:rsidRPr="00F13C67">
        <w:rPr>
          <w:rFonts w:cs="Arial"/>
          <w:rtl/>
        </w:rPr>
        <w:t>.</w:t>
      </w:r>
    </w:p>
    <w:p w:rsidR="000F23F1" w:rsidRDefault="000F23F1" w:rsidP="00F13C67">
      <w:pPr>
        <w:pStyle w:val="ListParagraph"/>
        <w:numPr>
          <w:ilvl w:val="0"/>
          <w:numId w:val="29"/>
        </w:numPr>
        <w:bidi/>
        <w:rPr>
          <w:rtl/>
        </w:rPr>
      </w:pPr>
      <w:r w:rsidRPr="00F13C67">
        <w:rPr>
          <w:rFonts w:cs="Arial"/>
          <w:rtl/>
        </w:rPr>
        <w:t>קביעות א ו- ב נכונות.</w:t>
      </w:r>
    </w:p>
    <w:p w:rsidR="00F13C67" w:rsidRPr="00F13C67" w:rsidRDefault="00F13C67" w:rsidP="00F13C67">
      <w:pPr>
        <w:pStyle w:val="ListParagraph"/>
        <w:bidi/>
        <w:ind w:left="360"/>
        <w:rPr>
          <w:rFonts w:hint="cs"/>
        </w:rPr>
      </w:pPr>
    </w:p>
    <w:p w:rsidR="000F23F1" w:rsidRDefault="000F23F1" w:rsidP="00F13C67">
      <w:pPr>
        <w:pStyle w:val="ListParagraph"/>
        <w:numPr>
          <w:ilvl w:val="0"/>
          <w:numId w:val="1"/>
        </w:numPr>
        <w:bidi/>
        <w:rPr>
          <w:rtl/>
        </w:rPr>
      </w:pPr>
      <w:r>
        <w:rPr>
          <w:rFonts w:cs="Arial"/>
          <w:rtl/>
        </w:rPr>
        <w:t>בניסוי מעבדה פותחו עכברים החסרים אוכלוסיית</w:t>
      </w:r>
      <w:r w:rsidR="00F13C67">
        <w:rPr>
          <w:rFonts w:cs="Arial" w:hint="cs"/>
          <w:rtl/>
        </w:rPr>
        <w:t xml:space="preserve"> </w:t>
      </w:r>
      <w:r w:rsidRPr="00F13C67">
        <w:rPr>
          <w:rFonts w:cs="Arial"/>
          <w:rtl/>
        </w:rPr>
        <w:t>תאים מסוימת. עכברים אלה קיבלו שתל עור של</w:t>
      </w:r>
      <w:r w:rsidR="00F13C67">
        <w:rPr>
          <w:rFonts w:cs="Arial" w:hint="cs"/>
          <w:rtl/>
        </w:rPr>
        <w:t xml:space="preserve"> </w:t>
      </w:r>
      <w:r w:rsidRPr="00F13C67">
        <w:rPr>
          <w:rFonts w:cs="Arial"/>
          <w:rtl/>
        </w:rPr>
        <w:t xml:space="preserve"> עכברים מזן אחר שאינו תואם ב- </w:t>
      </w:r>
      <w:r>
        <w:t>MHC</w:t>
      </w:r>
      <w:r w:rsidRPr="00F13C67">
        <w:rPr>
          <w:rFonts w:cs="Arial"/>
          <w:rtl/>
        </w:rPr>
        <w:t xml:space="preserve"> . באיזו</w:t>
      </w:r>
      <w:r w:rsidR="00F13C67">
        <w:rPr>
          <w:rFonts w:cs="Arial" w:hint="cs"/>
          <w:rtl/>
        </w:rPr>
        <w:t xml:space="preserve"> </w:t>
      </w:r>
      <w:r w:rsidRPr="00F13C67">
        <w:rPr>
          <w:rFonts w:cs="Arial"/>
          <w:rtl/>
        </w:rPr>
        <w:t xml:space="preserve"> מקבוצות הניסוי שלהלן נצפתה דחיית השתלה חלשה ביותר?</w:t>
      </w:r>
    </w:p>
    <w:p w:rsidR="000F23F1" w:rsidRDefault="000F23F1" w:rsidP="00F13C67">
      <w:pPr>
        <w:pStyle w:val="ListParagraph"/>
        <w:numPr>
          <w:ilvl w:val="0"/>
          <w:numId w:val="30"/>
        </w:numPr>
        <w:bidi/>
        <w:rPr>
          <w:rtl/>
        </w:rPr>
      </w:pPr>
      <w:r w:rsidRPr="00F13C67">
        <w:rPr>
          <w:rFonts w:cs="Arial"/>
          <w:rtl/>
        </w:rPr>
        <w:t xml:space="preserve">עכברים החסרים תאי </w:t>
      </w:r>
      <w:r>
        <w:t>cT</w:t>
      </w:r>
      <w:r w:rsidRPr="00F13C67">
        <w:rPr>
          <w:rFonts w:cs="Arial"/>
          <w:rtl/>
        </w:rPr>
        <w:t>.</w:t>
      </w:r>
    </w:p>
    <w:p w:rsidR="000F23F1" w:rsidRDefault="000F23F1" w:rsidP="00F13C67">
      <w:pPr>
        <w:pStyle w:val="ListParagraph"/>
        <w:numPr>
          <w:ilvl w:val="0"/>
          <w:numId w:val="30"/>
        </w:numPr>
        <w:bidi/>
        <w:rPr>
          <w:rtl/>
        </w:rPr>
      </w:pPr>
      <w:r w:rsidRPr="00F13C67">
        <w:rPr>
          <w:rFonts w:cs="Arial"/>
          <w:rtl/>
        </w:rPr>
        <w:t>עכברים החסרים מקרופגים.</w:t>
      </w:r>
    </w:p>
    <w:p w:rsidR="000F23F1" w:rsidRDefault="000F23F1" w:rsidP="00F13C67">
      <w:pPr>
        <w:pStyle w:val="ListParagraph"/>
        <w:numPr>
          <w:ilvl w:val="0"/>
          <w:numId w:val="30"/>
        </w:numPr>
        <w:bidi/>
        <w:rPr>
          <w:rtl/>
        </w:rPr>
      </w:pPr>
      <w:r w:rsidRPr="00F13C67">
        <w:rPr>
          <w:rFonts w:cs="Arial"/>
          <w:rtl/>
        </w:rPr>
        <w:lastRenderedPageBreak/>
        <w:t xml:space="preserve">עכברים החסרים תאי </w:t>
      </w:r>
      <w:r>
        <w:t>KN</w:t>
      </w:r>
      <w:r w:rsidRPr="00F13C67">
        <w:rPr>
          <w:rFonts w:cs="Arial"/>
          <w:rtl/>
        </w:rPr>
        <w:t>.</w:t>
      </w:r>
    </w:p>
    <w:p w:rsidR="000F23F1" w:rsidRDefault="000F23F1" w:rsidP="00F13C67">
      <w:pPr>
        <w:pStyle w:val="ListParagraph"/>
        <w:numPr>
          <w:ilvl w:val="0"/>
          <w:numId w:val="30"/>
        </w:numPr>
        <w:bidi/>
        <w:rPr>
          <w:rFonts w:hint="cs"/>
        </w:rPr>
      </w:pPr>
      <w:r w:rsidRPr="00F13C67">
        <w:rPr>
          <w:rFonts w:cs="Arial"/>
          <w:rtl/>
        </w:rPr>
        <w:t xml:space="preserve">עכברים החסרים תאי </w:t>
      </w:r>
      <w:r>
        <w:t>B</w:t>
      </w:r>
      <w:r w:rsidRPr="00F13C67">
        <w:rPr>
          <w:rFonts w:cs="Arial"/>
          <w:rtl/>
        </w:rPr>
        <w:t>.</w:t>
      </w:r>
    </w:p>
    <w:p w:rsidR="00F13C67" w:rsidRDefault="00F13C67" w:rsidP="00F13C67">
      <w:pPr>
        <w:pStyle w:val="Heading2"/>
        <w:rPr>
          <w:rFonts w:hint="cs"/>
          <w:rtl/>
        </w:rPr>
      </w:pPr>
      <w:r>
        <w:rPr>
          <w:rFonts w:hint="cs"/>
          <w:rtl/>
        </w:rPr>
        <w:t>תשובות</w:t>
      </w:r>
    </w:p>
    <w:p w:rsidR="00F13C67" w:rsidRDefault="00F13C67" w:rsidP="00F13C67">
      <w:pPr>
        <w:pStyle w:val="ListParagraph"/>
        <w:numPr>
          <w:ilvl w:val="0"/>
          <w:numId w:val="31"/>
        </w:numPr>
        <w:bidi/>
        <w:rPr>
          <w:rFonts w:hint="cs"/>
          <w:rtl/>
        </w:rPr>
      </w:pPr>
      <w:r>
        <w:rPr>
          <w:rFonts w:hint="cs"/>
          <w:rtl/>
        </w:rPr>
        <w:t>ג</w:t>
      </w:r>
    </w:p>
    <w:p w:rsidR="00F13C67" w:rsidRDefault="00F13C67" w:rsidP="00F13C67">
      <w:pPr>
        <w:pStyle w:val="ListParagraph"/>
        <w:numPr>
          <w:ilvl w:val="0"/>
          <w:numId w:val="31"/>
        </w:numPr>
        <w:bidi/>
        <w:rPr>
          <w:rFonts w:hint="cs"/>
          <w:rtl/>
        </w:rPr>
      </w:pPr>
      <w:r>
        <w:rPr>
          <w:rFonts w:hint="cs"/>
          <w:rtl/>
        </w:rPr>
        <w:t>ג</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ד</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ד</w:t>
      </w:r>
    </w:p>
    <w:p w:rsidR="00F13C67" w:rsidRDefault="00F13C67" w:rsidP="00F13C67">
      <w:pPr>
        <w:pStyle w:val="ListParagraph"/>
        <w:numPr>
          <w:ilvl w:val="0"/>
          <w:numId w:val="31"/>
        </w:numPr>
        <w:bidi/>
        <w:rPr>
          <w:rFonts w:hint="cs"/>
          <w:rtl/>
        </w:rPr>
      </w:pPr>
      <w:r>
        <w:rPr>
          <w:rFonts w:hint="cs"/>
          <w:rtl/>
        </w:rPr>
        <w:t>ד</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א</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ב</w:t>
      </w:r>
    </w:p>
    <w:p w:rsidR="00F13C67" w:rsidRDefault="00F13C67" w:rsidP="00F13C67">
      <w:pPr>
        <w:pStyle w:val="ListParagraph"/>
        <w:numPr>
          <w:ilvl w:val="0"/>
          <w:numId w:val="31"/>
        </w:numPr>
        <w:bidi/>
        <w:rPr>
          <w:rFonts w:hint="cs"/>
          <w:rtl/>
        </w:rPr>
      </w:pPr>
      <w:r>
        <w:rPr>
          <w:rFonts w:hint="cs"/>
          <w:rtl/>
        </w:rPr>
        <w:t>ד</w:t>
      </w:r>
    </w:p>
    <w:p w:rsidR="00F13C67" w:rsidRDefault="00F13C67" w:rsidP="00F13C67">
      <w:pPr>
        <w:pStyle w:val="ListParagraph"/>
        <w:numPr>
          <w:ilvl w:val="0"/>
          <w:numId w:val="31"/>
        </w:numPr>
        <w:bidi/>
        <w:rPr>
          <w:rFonts w:hint="cs"/>
          <w:rtl/>
        </w:rPr>
      </w:pPr>
      <w:r>
        <w:rPr>
          <w:rFonts w:hint="cs"/>
          <w:rtl/>
        </w:rPr>
        <w:t>ג</w:t>
      </w:r>
    </w:p>
    <w:p w:rsidR="00F13C67" w:rsidRDefault="00F13C67" w:rsidP="00F13C67">
      <w:pPr>
        <w:pStyle w:val="ListParagraph"/>
        <w:numPr>
          <w:ilvl w:val="0"/>
          <w:numId w:val="31"/>
        </w:numPr>
        <w:bidi/>
        <w:rPr>
          <w:rFonts w:hint="cs"/>
          <w:rtl/>
        </w:rPr>
      </w:pPr>
      <w:r>
        <w:rPr>
          <w:rFonts w:hint="cs"/>
          <w:rtl/>
        </w:rPr>
        <w:t>ד</w:t>
      </w:r>
    </w:p>
    <w:p w:rsidR="00F13C67" w:rsidRDefault="00F13C67" w:rsidP="00F13C67">
      <w:pPr>
        <w:pStyle w:val="ListParagraph"/>
        <w:numPr>
          <w:ilvl w:val="0"/>
          <w:numId w:val="31"/>
        </w:numPr>
        <w:bidi/>
        <w:rPr>
          <w:rFonts w:hint="cs"/>
        </w:rPr>
      </w:pPr>
      <w:r>
        <w:rPr>
          <w:rFonts w:hint="cs"/>
          <w:rtl/>
        </w:rPr>
        <w:t>ב</w:t>
      </w:r>
    </w:p>
    <w:p w:rsidR="00F13C67" w:rsidRDefault="00F13C67" w:rsidP="00F13C67">
      <w:pPr>
        <w:pStyle w:val="ListParagraph"/>
        <w:numPr>
          <w:ilvl w:val="0"/>
          <w:numId w:val="31"/>
        </w:numPr>
        <w:bidi/>
        <w:rPr>
          <w:rFonts w:hint="cs"/>
        </w:rPr>
      </w:pPr>
      <w:r>
        <w:rPr>
          <w:rFonts w:hint="cs"/>
          <w:rtl/>
        </w:rPr>
        <w:t>מימין לשמאל: א, ג, א, ד</w:t>
      </w:r>
      <w:bookmarkStart w:id="0" w:name="_GoBack"/>
      <w:bookmarkEnd w:id="0"/>
    </w:p>
    <w:p w:rsidR="00F13C67" w:rsidRDefault="00F13C67" w:rsidP="00F13C67">
      <w:pPr>
        <w:pStyle w:val="ListParagraph"/>
        <w:numPr>
          <w:ilvl w:val="0"/>
          <w:numId w:val="31"/>
        </w:numPr>
        <w:bidi/>
        <w:rPr>
          <w:rFonts w:hint="cs"/>
        </w:rPr>
      </w:pPr>
      <w:r>
        <w:rPr>
          <w:rFonts w:hint="cs"/>
          <w:rtl/>
        </w:rPr>
        <w:t>א</w:t>
      </w:r>
    </w:p>
    <w:p w:rsidR="00F13C67" w:rsidRDefault="00F13C67" w:rsidP="00F13C67">
      <w:pPr>
        <w:pStyle w:val="ListParagraph"/>
        <w:numPr>
          <w:ilvl w:val="0"/>
          <w:numId w:val="31"/>
        </w:numPr>
        <w:bidi/>
        <w:rPr>
          <w:rFonts w:hint="cs"/>
        </w:rPr>
      </w:pPr>
      <w:r>
        <w:rPr>
          <w:rFonts w:hint="cs"/>
          <w:rtl/>
        </w:rPr>
        <w:t>א</w:t>
      </w:r>
    </w:p>
    <w:p w:rsidR="00F13C67" w:rsidRDefault="00F13C67" w:rsidP="00F13C67">
      <w:pPr>
        <w:pStyle w:val="ListParagraph"/>
        <w:numPr>
          <w:ilvl w:val="0"/>
          <w:numId w:val="31"/>
        </w:numPr>
        <w:bidi/>
        <w:rPr>
          <w:rFonts w:hint="cs"/>
          <w:rtl/>
        </w:rPr>
      </w:pPr>
      <w:r>
        <w:rPr>
          <w:rFonts w:hint="cs"/>
          <w:rtl/>
        </w:rPr>
        <w:t>א</w:t>
      </w:r>
    </w:p>
    <w:p w:rsidR="00F13C67" w:rsidRPr="00F13C67" w:rsidRDefault="00F13C67" w:rsidP="00F13C67">
      <w:pPr>
        <w:rPr>
          <w:rtl/>
        </w:rPr>
      </w:pPr>
    </w:p>
    <w:p w:rsidR="00E67691" w:rsidRDefault="00E67691"/>
    <w:sectPr w:rsidR="00E67691"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1C"/>
    <w:multiLevelType w:val="hybridMultilevel"/>
    <w:tmpl w:val="67E2A91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5245"/>
    <w:multiLevelType w:val="hybridMultilevel"/>
    <w:tmpl w:val="DE6A2A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0807"/>
    <w:multiLevelType w:val="hybridMultilevel"/>
    <w:tmpl w:val="6554BF6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E5859"/>
    <w:multiLevelType w:val="hybridMultilevel"/>
    <w:tmpl w:val="2BE203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A2C26"/>
    <w:multiLevelType w:val="hybridMultilevel"/>
    <w:tmpl w:val="BC1043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1BA3"/>
    <w:multiLevelType w:val="hybridMultilevel"/>
    <w:tmpl w:val="05E804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95930"/>
    <w:multiLevelType w:val="hybridMultilevel"/>
    <w:tmpl w:val="99DE502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20432"/>
    <w:multiLevelType w:val="hybridMultilevel"/>
    <w:tmpl w:val="2702BDE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E42D9"/>
    <w:multiLevelType w:val="hybridMultilevel"/>
    <w:tmpl w:val="7F18476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27F60"/>
    <w:multiLevelType w:val="hybridMultilevel"/>
    <w:tmpl w:val="D9EE22F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C5C24"/>
    <w:multiLevelType w:val="hybridMultilevel"/>
    <w:tmpl w:val="4F18CDC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430AE"/>
    <w:multiLevelType w:val="hybridMultilevel"/>
    <w:tmpl w:val="04822A0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926FC"/>
    <w:multiLevelType w:val="hybridMultilevel"/>
    <w:tmpl w:val="88DA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635E4"/>
    <w:multiLevelType w:val="hybridMultilevel"/>
    <w:tmpl w:val="48C63A9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D16F2"/>
    <w:multiLevelType w:val="hybridMultilevel"/>
    <w:tmpl w:val="D0DC05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2101E"/>
    <w:multiLevelType w:val="hybridMultilevel"/>
    <w:tmpl w:val="22BAB7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B075C"/>
    <w:multiLevelType w:val="hybridMultilevel"/>
    <w:tmpl w:val="EE200A3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475B5"/>
    <w:multiLevelType w:val="hybridMultilevel"/>
    <w:tmpl w:val="CE3681E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25D20"/>
    <w:multiLevelType w:val="hybridMultilevel"/>
    <w:tmpl w:val="DC041BD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5140C"/>
    <w:multiLevelType w:val="hybridMultilevel"/>
    <w:tmpl w:val="DD22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D74BCB"/>
    <w:multiLevelType w:val="hybridMultilevel"/>
    <w:tmpl w:val="ED2068D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336BC"/>
    <w:multiLevelType w:val="hybridMultilevel"/>
    <w:tmpl w:val="EFE8565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03063"/>
    <w:multiLevelType w:val="hybridMultilevel"/>
    <w:tmpl w:val="2680498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92D6E"/>
    <w:multiLevelType w:val="hybridMultilevel"/>
    <w:tmpl w:val="221E1B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A7268"/>
    <w:multiLevelType w:val="hybridMultilevel"/>
    <w:tmpl w:val="A8F406B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07948"/>
    <w:multiLevelType w:val="hybridMultilevel"/>
    <w:tmpl w:val="45F42E2C"/>
    <w:lvl w:ilvl="0" w:tplc="F70AF34C">
      <w:start w:val="1"/>
      <w:numFmt w:val="hebrew1"/>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9E950D8"/>
    <w:multiLevelType w:val="hybridMultilevel"/>
    <w:tmpl w:val="5D7E23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258A8"/>
    <w:multiLevelType w:val="hybridMultilevel"/>
    <w:tmpl w:val="EC4A77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12FB6"/>
    <w:multiLevelType w:val="hybridMultilevel"/>
    <w:tmpl w:val="28DE1C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F300E"/>
    <w:multiLevelType w:val="hybridMultilevel"/>
    <w:tmpl w:val="9A94BF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148BE"/>
    <w:multiLevelType w:val="hybridMultilevel"/>
    <w:tmpl w:val="C8D6597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6"/>
  </w:num>
  <w:num w:numId="5">
    <w:abstractNumId w:val="20"/>
  </w:num>
  <w:num w:numId="6">
    <w:abstractNumId w:val="1"/>
  </w:num>
  <w:num w:numId="7">
    <w:abstractNumId w:val="13"/>
  </w:num>
  <w:num w:numId="8">
    <w:abstractNumId w:val="22"/>
  </w:num>
  <w:num w:numId="9">
    <w:abstractNumId w:val="8"/>
  </w:num>
  <w:num w:numId="10">
    <w:abstractNumId w:val="15"/>
  </w:num>
  <w:num w:numId="11">
    <w:abstractNumId w:val="7"/>
  </w:num>
  <w:num w:numId="12">
    <w:abstractNumId w:val="9"/>
  </w:num>
  <w:num w:numId="13">
    <w:abstractNumId w:val="3"/>
  </w:num>
  <w:num w:numId="14">
    <w:abstractNumId w:val="27"/>
  </w:num>
  <w:num w:numId="15">
    <w:abstractNumId w:val="30"/>
  </w:num>
  <w:num w:numId="16">
    <w:abstractNumId w:val="28"/>
  </w:num>
  <w:num w:numId="17">
    <w:abstractNumId w:val="17"/>
  </w:num>
  <w:num w:numId="18">
    <w:abstractNumId w:val="18"/>
  </w:num>
  <w:num w:numId="19">
    <w:abstractNumId w:val="2"/>
  </w:num>
  <w:num w:numId="20">
    <w:abstractNumId w:val="21"/>
  </w:num>
  <w:num w:numId="21">
    <w:abstractNumId w:val="25"/>
  </w:num>
  <w:num w:numId="22">
    <w:abstractNumId w:val="16"/>
  </w:num>
  <w:num w:numId="23">
    <w:abstractNumId w:val="5"/>
  </w:num>
  <w:num w:numId="24">
    <w:abstractNumId w:val="23"/>
  </w:num>
  <w:num w:numId="25">
    <w:abstractNumId w:val="26"/>
  </w:num>
  <w:num w:numId="26">
    <w:abstractNumId w:val="29"/>
  </w:num>
  <w:num w:numId="27">
    <w:abstractNumId w:val="12"/>
  </w:num>
  <w:num w:numId="28">
    <w:abstractNumId w:val="10"/>
  </w:num>
  <w:num w:numId="29">
    <w:abstractNumId w:val="14"/>
  </w:num>
  <w:num w:numId="30">
    <w:abstractNumId w:val="0"/>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0B"/>
    <w:rsid w:val="000F23F1"/>
    <w:rsid w:val="003A60E5"/>
    <w:rsid w:val="003D0DD8"/>
    <w:rsid w:val="005A7A33"/>
    <w:rsid w:val="005C180B"/>
    <w:rsid w:val="009E172C"/>
    <w:rsid w:val="00B77662"/>
    <w:rsid w:val="00D40B07"/>
    <w:rsid w:val="00E67691"/>
    <w:rsid w:val="00F07640"/>
    <w:rsid w:val="00F13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1"/>
    <w:pPr>
      <w:bidi/>
    </w:pPr>
  </w:style>
  <w:style w:type="paragraph" w:styleId="Heading1">
    <w:name w:val="heading 1"/>
    <w:basedOn w:val="Normal"/>
    <w:next w:val="Normal"/>
    <w:link w:val="Heading1Char"/>
    <w:uiPriority w:val="9"/>
    <w:qFormat/>
    <w:rsid w:val="000F23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F23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23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F23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F23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F23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F23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23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23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F1"/>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F23F1"/>
    <w:pPr>
      <w:spacing w:before="200" w:after="0"/>
      <w:ind w:left="360" w:right="360"/>
    </w:pPr>
    <w:rPr>
      <w:i/>
      <w:iCs/>
    </w:rPr>
  </w:style>
  <w:style w:type="character" w:customStyle="1" w:styleId="QuoteChar">
    <w:name w:val="Quote Char"/>
    <w:basedOn w:val="DefaultParagraphFont"/>
    <w:link w:val="Quote"/>
    <w:uiPriority w:val="29"/>
    <w:rsid w:val="000F23F1"/>
    <w:rPr>
      <w:i/>
      <w:iCs/>
    </w:rPr>
  </w:style>
  <w:style w:type="character" w:customStyle="1" w:styleId="Heading2Char">
    <w:name w:val="Heading 2 Char"/>
    <w:basedOn w:val="DefaultParagraphFont"/>
    <w:link w:val="Heading2"/>
    <w:uiPriority w:val="9"/>
    <w:rsid w:val="000F23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F23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23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23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23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23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23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23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F23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23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F23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F23F1"/>
    <w:rPr>
      <w:rFonts w:asciiTheme="majorHAnsi" w:eastAsiaTheme="majorEastAsia" w:hAnsiTheme="majorHAnsi" w:cstheme="majorBidi"/>
      <w:i/>
      <w:iCs/>
      <w:spacing w:val="13"/>
      <w:sz w:val="24"/>
      <w:szCs w:val="24"/>
    </w:rPr>
  </w:style>
  <w:style w:type="character" w:styleId="Strong">
    <w:name w:val="Strong"/>
    <w:uiPriority w:val="22"/>
    <w:qFormat/>
    <w:rsid w:val="000F23F1"/>
    <w:rPr>
      <w:b/>
      <w:bCs/>
    </w:rPr>
  </w:style>
  <w:style w:type="character" w:styleId="IntenseEmphasis">
    <w:name w:val="Intense Emphasis"/>
    <w:uiPriority w:val="21"/>
    <w:qFormat/>
    <w:rsid w:val="000F23F1"/>
    <w:rPr>
      <w:b/>
      <w:bCs/>
    </w:rPr>
  </w:style>
  <w:style w:type="character" w:styleId="Emphasis">
    <w:name w:val="Emphasis"/>
    <w:uiPriority w:val="20"/>
    <w:qFormat/>
    <w:rsid w:val="000F23F1"/>
    <w:rPr>
      <w:b/>
      <w:bCs/>
      <w:i/>
      <w:iCs/>
      <w:spacing w:val="10"/>
      <w:bdr w:val="none" w:sz="0" w:space="0" w:color="auto"/>
      <w:shd w:val="clear" w:color="auto" w:fill="auto"/>
    </w:rPr>
  </w:style>
  <w:style w:type="character" w:styleId="SubtleEmphasis">
    <w:name w:val="Subtle Emphasis"/>
    <w:uiPriority w:val="19"/>
    <w:qFormat/>
    <w:rsid w:val="000F23F1"/>
    <w:rPr>
      <w:i/>
      <w:iCs/>
    </w:rPr>
  </w:style>
  <w:style w:type="paragraph" w:styleId="NoSpacing">
    <w:name w:val="No Spacing"/>
    <w:basedOn w:val="Normal"/>
    <w:uiPriority w:val="1"/>
    <w:qFormat/>
    <w:rsid w:val="000F23F1"/>
    <w:pPr>
      <w:spacing w:after="0" w:line="240" w:lineRule="auto"/>
    </w:pPr>
  </w:style>
  <w:style w:type="paragraph" w:styleId="IntenseQuote">
    <w:name w:val="Intense Quote"/>
    <w:basedOn w:val="Normal"/>
    <w:next w:val="Normal"/>
    <w:link w:val="IntenseQuoteChar"/>
    <w:uiPriority w:val="30"/>
    <w:qFormat/>
    <w:rsid w:val="000F23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F23F1"/>
    <w:rPr>
      <w:b/>
      <w:bCs/>
      <w:i/>
      <w:iCs/>
    </w:rPr>
  </w:style>
  <w:style w:type="character" w:styleId="SubtleReference">
    <w:name w:val="Subtle Reference"/>
    <w:uiPriority w:val="31"/>
    <w:qFormat/>
    <w:rsid w:val="000F23F1"/>
    <w:rPr>
      <w:smallCaps/>
    </w:rPr>
  </w:style>
  <w:style w:type="character" w:styleId="IntenseReference">
    <w:name w:val="Intense Reference"/>
    <w:uiPriority w:val="32"/>
    <w:qFormat/>
    <w:rsid w:val="000F23F1"/>
    <w:rPr>
      <w:smallCaps/>
      <w:spacing w:val="5"/>
      <w:u w:val="single"/>
    </w:rPr>
  </w:style>
  <w:style w:type="paragraph" w:styleId="Caption">
    <w:name w:val="caption"/>
    <w:basedOn w:val="Normal"/>
    <w:next w:val="Normal"/>
    <w:uiPriority w:val="35"/>
    <w:semiHidden/>
    <w:unhideWhenUsed/>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0F23F1"/>
    <w:pPr>
      <w:bidi w:val="0"/>
      <w:ind w:left="720"/>
      <w:contextualSpacing/>
    </w:pPr>
  </w:style>
  <w:style w:type="character" w:styleId="BookTitle">
    <w:name w:val="Book Title"/>
    <w:uiPriority w:val="33"/>
    <w:qFormat/>
    <w:rsid w:val="000F23F1"/>
    <w:rPr>
      <w:i/>
      <w:iCs/>
      <w:smallCaps/>
      <w:spacing w:val="5"/>
    </w:rPr>
  </w:style>
  <w:style w:type="paragraph" w:styleId="TOCHeading">
    <w:name w:val="TOC Heading"/>
    <w:basedOn w:val="Heading1"/>
    <w:next w:val="Normal"/>
    <w:uiPriority w:val="39"/>
    <w:semiHidden/>
    <w:unhideWhenUsed/>
    <w:qFormat/>
    <w:rsid w:val="000F23F1"/>
    <w:pPr>
      <w:bidi w:val="0"/>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1"/>
    <w:pPr>
      <w:bidi/>
    </w:pPr>
  </w:style>
  <w:style w:type="paragraph" w:styleId="Heading1">
    <w:name w:val="heading 1"/>
    <w:basedOn w:val="Normal"/>
    <w:next w:val="Normal"/>
    <w:link w:val="Heading1Char"/>
    <w:uiPriority w:val="9"/>
    <w:qFormat/>
    <w:rsid w:val="000F23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F23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F23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F23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F23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F23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F23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F23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F23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3F1"/>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0F23F1"/>
    <w:pPr>
      <w:spacing w:before="200" w:after="0"/>
      <w:ind w:left="360" w:right="360"/>
    </w:pPr>
    <w:rPr>
      <w:i/>
      <w:iCs/>
    </w:rPr>
  </w:style>
  <w:style w:type="character" w:customStyle="1" w:styleId="QuoteChar">
    <w:name w:val="Quote Char"/>
    <w:basedOn w:val="DefaultParagraphFont"/>
    <w:link w:val="Quote"/>
    <w:uiPriority w:val="29"/>
    <w:rsid w:val="000F23F1"/>
    <w:rPr>
      <w:i/>
      <w:iCs/>
    </w:rPr>
  </w:style>
  <w:style w:type="character" w:customStyle="1" w:styleId="Heading2Char">
    <w:name w:val="Heading 2 Char"/>
    <w:basedOn w:val="DefaultParagraphFont"/>
    <w:link w:val="Heading2"/>
    <w:uiPriority w:val="9"/>
    <w:rsid w:val="000F23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F23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F23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F23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F23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F23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F23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F23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F23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F23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F23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F23F1"/>
    <w:rPr>
      <w:rFonts w:asciiTheme="majorHAnsi" w:eastAsiaTheme="majorEastAsia" w:hAnsiTheme="majorHAnsi" w:cstheme="majorBidi"/>
      <w:i/>
      <w:iCs/>
      <w:spacing w:val="13"/>
      <w:sz w:val="24"/>
      <w:szCs w:val="24"/>
    </w:rPr>
  </w:style>
  <w:style w:type="character" w:styleId="Strong">
    <w:name w:val="Strong"/>
    <w:uiPriority w:val="22"/>
    <w:qFormat/>
    <w:rsid w:val="000F23F1"/>
    <w:rPr>
      <w:b/>
      <w:bCs/>
    </w:rPr>
  </w:style>
  <w:style w:type="character" w:styleId="IntenseEmphasis">
    <w:name w:val="Intense Emphasis"/>
    <w:uiPriority w:val="21"/>
    <w:qFormat/>
    <w:rsid w:val="000F23F1"/>
    <w:rPr>
      <w:b/>
      <w:bCs/>
    </w:rPr>
  </w:style>
  <w:style w:type="character" w:styleId="Emphasis">
    <w:name w:val="Emphasis"/>
    <w:uiPriority w:val="20"/>
    <w:qFormat/>
    <w:rsid w:val="000F23F1"/>
    <w:rPr>
      <w:b/>
      <w:bCs/>
      <w:i/>
      <w:iCs/>
      <w:spacing w:val="10"/>
      <w:bdr w:val="none" w:sz="0" w:space="0" w:color="auto"/>
      <w:shd w:val="clear" w:color="auto" w:fill="auto"/>
    </w:rPr>
  </w:style>
  <w:style w:type="character" w:styleId="SubtleEmphasis">
    <w:name w:val="Subtle Emphasis"/>
    <w:uiPriority w:val="19"/>
    <w:qFormat/>
    <w:rsid w:val="000F23F1"/>
    <w:rPr>
      <w:i/>
      <w:iCs/>
    </w:rPr>
  </w:style>
  <w:style w:type="paragraph" w:styleId="NoSpacing">
    <w:name w:val="No Spacing"/>
    <w:basedOn w:val="Normal"/>
    <w:uiPriority w:val="1"/>
    <w:qFormat/>
    <w:rsid w:val="000F23F1"/>
    <w:pPr>
      <w:spacing w:after="0" w:line="240" w:lineRule="auto"/>
    </w:pPr>
  </w:style>
  <w:style w:type="paragraph" w:styleId="IntenseQuote">
    <w:name w:val="Intense Quote"/>
    <w:basedOn w:val="Normal"/>
    <w:next w:val="Normal"/>
    <w:link w:val="IntenseQuoteChar"/>
    <w:uiPriority w:val="30"/>
    <w:qFormat/>
    <w:rsid w:val="000F23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F23F1"/>
    <w:rPr>
      <w:b/>
      <w:bCs/>
      <w:i/>
      <w:iCs/>
    </w:rPr>
  </w:style>
  <w:style w:type="character" w:styleId="SubtleReference">
    <w:name w:val="Subtle Reference"/>
    <w:uiPriority w:val="31"/>
    <w:qFormat/>
    <w:rsid w:val="000F23F1"/>
    <w:rPr>
      <w:smallCaps/>
    </w:rPr>
  </w:style>
  <w:style w:type="character" w:styleId="IntenseReference">
    <w:name w:val="Intense Reference"/>
    <w:uiPriority w:val="32"/>
    <w:qFormat/>
    <w:rsid w:val="000F23F1"/>
    <w:rPr>
      <w:smallCaps/>
      <w:spacing w:val="5"/>
      <w:u w:val="single"/>
    </w:rPr>
  </w:style>
  <w:style w:type="paragraph" w:styleId="Caption">
    <w:name w:val="caption"/>
    <w:basedOn w:val="Normal"/>
    <w:next w:val="Normal"/>
    <w:uiPriority w:val="35"/>
    <w:semiHidden/>
    <w:unhideWhenUsed/>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0F23F1"/>
    <w:pPr>
      <w:bidi w:val="0"/>
      <w:ind w:left="720"/>
      <w:contextualSpacing/>
    </w:pPr>
  </w:style>
  <w:style w:type="character" w:styleId="BookTitle">
    <w:name w:val="Book Title"/>
    <w:uiPriority w:val="33"/>
    <w:qFormat/>
    <w:rsid w:val="000F23F1"/>
    <w:rPr>
      <w:i/>
      <w:iCs/>
      <w:smallCaps/>
      <w:spacing w:val="5"/>
    </w:rPr>
  </w:style>
  <w:style w:type="paragraph" w:styleId="TOCHeading">
    <w:name w:val="TOC Heading"/>
    <w:basedOn w:val="Heading1"/>
    <w:next w:val="Normal"/>
    <w:uiPriority w:val="39"/>
    <w:semiHidden/>
    <w:unhideWhenUsed/>
    <w:qFormat/>
    <w:rsid w:val="000F23F1"/>
    <w:pPr>
      <w:bidi w:val="0"/>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978</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2016-10-06T08:42:00Z</dcterms:created>
  <dcterms:modified xsi:type="dcterms:W3CDTF">2016-10-06T09:14:00Z</dcterms:modified>
</cp:coreProperties>
</file>