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55541A" w:rsidP="00F9240F">
      <w:pPr>
        <w:pStyle w:val="Heading1"/>
        <w:rPr>
          <w:rtl/>
        </w:rPr>
      </w:pPr>
      <w:r>
        <w:rPr>
          <w:rFonts w:hint="cs"/>
          <w:rtl/>
        </w:rPr>
        <w:t>מולקולות הנוגדן: מבנה ותפקוד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55541A" w:rsidRDefault="0055541A" w:rsidP="0055541A">
      <w:pPr>
        <w:numPr>
          <w:ilvl w:val="0"/>
          <w:numId w:val="16"/>
        </w:numPr>
        <w:spacing w:line="360" w:lineRule="auto"/>
        <w:rPr>
          <w:rtl/>
        </w:rPr>
      </w:pPr>
      <w:r w:rsidRPr="0055541A">
        <w:rPr>
          <w:rFonts w:cs="Arial" w:hint="cs"/>
          <w:rtl/>
        </w:rPr>
        <w:t>תאר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בקצרה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את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הממצאים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המוצגים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באיור</w:t>
      </w:r>
      <w:r w:rsidRPr="0055541A">
        <w:rPr>
          <w:rFonts w:cs="Arial"/>
          <w:rtl/>
        </w:rPr>
        <w:t xml:space="preserve"> .6.2 </w:t>
      </w:r>
      <w:r w:rsidRPr="0055541A">
        <w:rPr>
          <w:rFonts w:cs="Arial" w:hint="cs"/>
          <w:rtl/>
        </w:rPr>
        <w:t>מה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המסקנה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הנובעת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מהם</w:t>
      </w:r>
      <w:r w:rsidRPr="0055541A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55541A" w:rsidRPr="00145BDB" w:rsidRDefault="0055541A" w:rsidP="0055541A">
      <w:pPr>
        <w:pStyle w:val="NoSpacing"/>
        <w:numPr>
          <w:ilvl w:val="0"/>
          <w:numId w:val="18"/>
        </w:numPr>
        <w:spacing w:line="360" w:lineRule="auto"/>
        <w:rPr>
          <w:rFonts w:cs="Arial"/>
          <w:rtl/>
        </w:rPr>
      </w:pPr>
      <w:r w:rsidRPr="0055541A">
        <w:rPr>
          <w:rFonts w:cs="Arial" w:hint="cs"/>
          <w:rtl/>
        </w:rPr>
        <w:t>תוצאות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ההרצה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בשדה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חשמלי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של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סרום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ארנבת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ספציפי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לאלבומין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הביצה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לפני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ואחרי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השקעת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הנוגדנים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באמצעות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האנטיגן</w:t>
      </w:r>
      <w:r w:rsidRPr="0055541A">
        <w:rPr>
          <w:rFonts w:cs="Arial"/>
          <w:rtl/>
        </w:rPr>
        <w:t xml:space="preserve"> </w:t>
      </w:r>
      <w:r w:rsidRPr="0055541A">
        <w:rPr>
          <w:rFonts w:cs="Arial" w:hint="cs"/>
          <w:rtl/>
        </w:rPr>
        <w:t>הספציפי</w:t>
      </w:r>
      <w:r w:rsidRPr="0055541A">
        <w:rPr>
          <w:rFonts w:cs="Arial"/>
          <w:rtl/>
        </w:rPr>
        <w:t>.</w:t>
      </w:r>
      <w:bookmarkStart w:id="0" w:name="_GoBack"/>
      <w:bookmarkEnd w:id="0"/>
    </w:p>
    <w:sectPr w:rsidR="0055541A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0F32A6"/>
    <w:rsid w:val="00145BDB"/>
    <w:rsid w:val="001B350A"/>
    <w:rsid w:val="002D401F"/>
    <w:rsid w:val="0055541A"/>
    <w:rsid w:val="005E2FAE"/>
    <w:rsid w:val="006C457D"/>
    <w:rsid w:val="006D0DF4"/>
    <w:rsid w:val="0082774E"/>
    <w:rsid w:val="00862F7A"/>
    <w:rsid w:val="00D67CD1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2016-09-07T09:51:00Z</dcterms:created>
  <dcterms:modified xsi:type="dcterms:W3CDTF">2016-09-07T09:51:00Z</dcterms:modified>
</cp:coreProperties>
</file>