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6C457D" w:rsidP="00F9240F">
      <w:pPr>
        <w:pStyle w:val="Heading1"/>
        <w:rPr>
          <w:rFonts w:hint="cs"/>
          <w:rtl/>
        </w:rPr>
      </w:pPr>
      <w:r>
        <w:rPr>
          <w:rFonts w:hint="cs"/>
          <w:rtl/>
        </w:rPr>
        <w:t>הקדמה</w:t>
      </w:r>
      <w:bookmarkStart w:id="0" w:name="_GoBack"/>
      <w:bookmarkEnd w:id="0"/>
    </w:p>
    <w:p w:rsidR="00F9240F" w:rsidRPr="00F9240F" w:rsidRDefault="00F9240F" w:rsidP="00F9240F">
      <w:pPr>
        <w:pStyle w:val="Heading2"/>
        <w:rPr>
          <w:rFonts w:hint="cs"/>
          <w:rtl/>
        </w:rPr>
      </w:pPr>
      <w:r w:rsidRPr="00F9240F">
        <w:rPr>
          <w:rFonts w:hint="cs"/>
          <w:rtl/>
        </w:rPr>
        <w:t>שאלות</w:t>
      </w:r>
    </w:p>
    <w:p w:rsidR="001B350A" w:rsidRPr="006C457D" w:rsidRDefault="001B350A" w:rsidP="001B350A">
      <w:pPr>
        <w:numPr>
          <w:ilvl w:val="0"/>
          <w:numId w:val="7"/>
        </w:numPr>
        <w:spacing w:line="360" w:lineRule="auto"/>
        <w:rPr>
          <w:rFonts w:ascii="Arial" w:hAnsi="Arial" w:cs="Arial"/>
          <w:rtl/>
        </w:rPr>
      </w:pPr>
      <w:r w:rsidRPr="006C457D">
        <w:rPr>
          <w:rFonts w:ascii="Arial" w:hAnsi="Arial" w:cs="Arial"/>
          <w:rtl/>
        </w:rPr>
        <w:t>בנוסף למחסומים הנ"ל מניחים כי מיקרואורגניזמים במעי שאינם גורמים למחלות מקנים הגנה מפני מיקרואורגניזמים גורמי מחלות. נסה לשער על מה מבוססת הנחה זאת?</w:t>
      </w:r>
    </w:p>
    <w:p w:rsidR="00F9240F" w:rsidRDefault="00F9240F" w:rsidP="00F9240F">
      <w:pPr>
        <w:pStyle w:val="Heading2"/>
        <w:rPr>
          <w:rFonts w:hint="cs"/>
          <w:rtl/>
        </w:rPr>
      </w:pPr>
      <w:r>
        <w:rPr>
          <w:rFonts w:hint="cs"/>
          <w:rtl/>
        </w:rPr>
        <w:t>תשובות</w:t>
      </w:r>
    </w:p>
    <w:p w:rsidR="00F9240F" w:rsidRPr="00F9240F" w:rsidRDefault="001B350A" w:rsidP="001B350A">
      <w:pPr>
        <w:numPr>
          <w:ilvl w:val="0"/>
          <w:numId w:val="8"/>
        </w:numPr>
        <w:spacing w:line="360" w:lineRule="auto"/>
        <w:rPr>
          <w:rFonts w:hint="cs"/>
          <w:sz w:val="24"/>
          <w:szCs w:val="24"/>
          <w:rtl/>
        </w:rPr>
      </w:pPr>
      <w:r w:rsidRPr="001B350A">
        <w:rPr>
          <w:rFonts w:cs="Arial" w:hint="cs"/>
          <w:rtl/>
        </w:rPr>
        <w:t>המיקרואורגניזמים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במעי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הם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בעיקר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חיידקים</w:t>
      </w:r>
      <w:r w:rsidRPr="001B350A">
        <w:rPr>
          <w:rFonts w:cs="Arial"/>
          <w:rtl/>
        </w:rPr>
        <w:t xml:space="preserve">. </w:t>
      </w:r>
      <w:r w:rsidRPr="001B350A">
        <w:rPr>
          <w:rFonts w:cs="Arial" w:hint="cs"/>
          <w:rtl/>
        </w:rPr>
        <w:t>שני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סוגי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החיידקים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מתחרים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על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מקורות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המזון</w:t>
      </w:r>
      <w:r w:rsidRPr="001B350A">
        <w:rPr>
          <w:rFonts w:cs="Arial"/>
          <w:rtl/>
        </w:rPr>
        <w:t xml:space="preserve">. </w:t>
      </w:r>
      <w:r w:rsidRPr="001B350A">
        <w:rPr>
          <w:rFonts w:cs="Arial" w:hint="cs"/>
          <w:rtl/>
        </w:rPr>
        <w:t>על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כן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ניתן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לשער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שנוכחותם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של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מיקרואורגניזמים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שאינם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גורמים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למחלות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מונעת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את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למחלות</w:t>
      </w:r>
      <w:r w:rsidRPr="001B350A">
        <w:rPr>
          <w:rFonts w:cs="Arial"/>
          <w:rtl/>
        </w:rPr>
        <w:t>. (</w:t>
      </w:r>
      <w:r w:rsidRPr="001B350A">
        <w:rPr>
          <w:rFonts w:cs="Arial" w:hint="cs"/>
          <w:rtl/>
        </w:rPr>
        <w:t>כמו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במקרה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של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התרבותם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של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אלה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שגורמים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נחשים</w:t>
      </w:r>
      <w:r w:rsidRPr="001B350A">
        <w:rPr>
          <w:rFonts w:cs="Arial"/>
          <w:rtl/>
        </w:rPr>
        <w:t xml:space="preserve">. </w:t>
      </w:r>
      <w:r w:rsidRPr="001B350A">
        <w:rPr>
          <w:rFonts w:cs="Arial" w:hint="cs"/>
          <w:rtl/>
        </w:rPr>
        <w:t>אם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הורגים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נחשים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לא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ארסיים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גורמים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להתרבותם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של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הנחשים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הארסיים</w:t>
      </w:r>
      <w:r w:rsidRPr="001B350A">
        <w:rPr>
          <w:rFonts w:cs="Arial"/>
          <w:rtl/>
        </w:rPr>
        <w:t xml:space="preserve">, </w:t>
      </w:r>
      <w:r w:rsidRPr="001B350A">
        <w:rPr>
          <w:rFonts w:cs="Arial" w:hint="cs"/>
          <w:rtl/>
        </w:rPr>
        <w:t>מכיוון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ששני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סוגי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הנחשים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מתחרים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על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אותם</w:t>
      </w:r>
      <w:r w:rsidRPr="001B350A">
        <w:rPr>
          <w:rFonts w:cs="Arial"/>
          <w:rtl/>
        </w:rPr>
        <w:t xml:space="preserve"> </w:t>
      </w:r>
      <w:r w:rsidRPr="001B350A">
        <w:rPr>
          <w:rFonts w:cs="Arial" w:hint="cs"/>
          <w:rtl/>
        </w:rPr>
        <w:t>עכברים</w:t>
      </w:r>
      <w:r w:rsidRPr="001B350A">
        <w:rPr>
          <w:rFonts w:cs="Arial"/>
          <w:rtl/>
        </w:rPr>
        <w:t>).</w:t>
      </w:r>
    </w:p>
    <w:sectPr w:rsidR="00F9240F" w:rsidRPr="00F9240F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1B350A"/>
    <w:rsid w:val="002D401F"/>
    <w:rsid w:val="006C457D"/>
    <w:rsid w:val="006D0DF4"/>
    <w:rsid w:val="0082774E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2016-08-14T09:06:00Z</dcterms:created>
  <dcterms:modified xsi:type="dcterms:W3CDTF">2016-08-14T09:06:00Z</dcterms:modified>
</cp:coreProperties>
</file>