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91" w:rsidRDefault="00172A4E" w:rsidP="00172A4E">
      <w:pPr>
        <w:pStyle w:val="Heading1"/>
        <w:rPr>
          <w:rFonts w:hint="cs"/>
          <w:rtl/>
        </w:rPr>
      </w:pPr>
      <w:r w:rsidRPr="00172A4E">
        <w:rPr>
          <w:rtl/>
        </w:rPr>
        <w:t>הגברה ושיבוט באמצעות שיטת ה-</w:t>
      </w:r>
      <w:r w:rsidRPr="00172A4E">
        <w:t>PCR</w:t>
      </w:r>
    </w:p>
    <w:p w:rsidR="00172A4E" w:rsidRDefault="00172A4E" w:rsidP="00D24ADC">
      <w:pPr>
        <w:pStyle w:val="Heading2"/>
        <w:rPr>
          <w:rFonts w:hint="cs"/>
          <w:rtl/>
        </w:rPr>
      </w:pPr>
      <w:r>
        <w:rPr>
          <w:rFonts w:hint="cs"/>
          <w:rtl/>
        </w:rPr>
        <w:t>משימות</w:t>
      </w:r>
    </w:p>
    <w:p w:rsidR="00172A4E" w:rsidRPr="00172A4E" w:rsidRDefault="00172A4E" w:rsidP="00172A4E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cs="Arial"/>
          <w:rtl/>
        </w:rPr>
        <w:t>“מצא את ההבדלים”</w:t>
      </w:r>
      <w:r>
        <w:rPr>
          <w:rFonts w:cs="Arial" w:hint="cs"/>
          <w:rtl/>
        </w:rPr>
        <w:t xml:space="preserve"> - </w:t>
      </w:r>
      <w:r w:rsidRPr="00172A4E">
        <w:rPr>
          <w:rFonts w:cs="Arial"/>
          <w:rtl/>
        </w:rPr>
        <w:t xml:space="preserve">עקרונות בשכפול </w:t>
      </w:r>
      <w:r>
        <w:t>DNA</w:t>
      </w:r>
      <w:r w:rsidRPr="00172A4E">
        <w:rPr>
          <w:rFonts w:cs="Arial"/>
          <w:rtl/>
        </w:rPr>
        <w:t xml:space="preserve"> בתא לעומת שכפול </w:t>
      </w:r>
      <w:r>
        <w:t>DNA</w:t>
      </w:r>
      <w:r w:rsidRPr="00172A4E">
        <w:rPr>
          <w:rFonts w:cs="Arial"/>
          <w:rtl/>
        </w:rPr>
        <w:t xml:space="preserve"> במבחנה (</w:t>
      </w:r>
      <w:r>
        <w:t>PCR</w:t>
      </w:r>
      <w:r>
        <w:rPr>
          <w:rFonts w:cs="Arial"/>
          <w:rtl/>
        </w:rPr>
        <w:t>)</w:t>
      </w:r>
    </w:p>
    <w:p w:rsidR="00172A4E" w:rsidRDefault="00172A4E" w:rsidP="00172A4E">
      <w:pPr>
        <w:pStyle w:val="ListParagraph"/>
        <w:rPr>
          <w:rFonts w:hint="cs"/>
          <w:rtl/>
        </w:rPr>
      </w:pPr>
      <w:r w:rsidRPr="00172A4E">
        <w:rPr>
          <w:rFonts w:cs="Arial"/>
          <w:rtl/>
        </w:rPr>
        <w:t>לפניכם טבלה המשווה בין שכפול ה-</w:t>
      </w:r>
      <w:r w:rsidRPr="00172A4E">
        <w:t>DNA</w:t>
      </w:r>
      <w:r w:rsidRPr="00172A4E">
        <w:rPr>
          <w:rFonts w:cs="Arial"/>
          <w:rtl/>
        </w:rPr>
        <w:t xml:space="preserve"> בתא לשכפול </w:t>
      </w:r>
      <w:r w:rsidRPr="00172A4E">
        <w:t>DNA</w:t>
      </w:r>
      <w:r w:rsidRPr="00172A4E">
        <w:rPr>
          <w:rFonts w:cs="Arial"/>
          <w:rtl/>
        </w:rPr>
        <w:t xml:space="preserve"> במבחנה (</w:t>
      </w:r>
      <w:r w:rsidRPr="00172A4E">
        <w:t>PCR</w:t>
      </w:r>
      <w:r w:rsidRPr="00172A4E">
        <w:rPr>
          <w:rFonts w:cs="Arial"/>
          <w:rtl/>
        </w:rPr>
        <w:t>). בחרו מתוך הרשימה את השלבים המתאימים לכל תהליך וסדרו אותם לפי סדר התרחשותם (שימו לב- שלבים מסוימים יכולים להופיע בשני תהליכים).</w:t>
      </w:r>
    </w:p>
    <w:p w:rsidR="00172A4E" w:rsidRDefault="00172A4E" w:rsidP="00D67B67">
      <w:pPr>
        <w:pStyle w:val="ListParagraph"/>
        <w:rPr>
          <w:rFonts w:hint="cs"/>
          <w:rtl/>
        </w:rPr>
      </w:pPr>
      <w:r>
        <w:rPr>
          <w:rFonts w:hint="cs"/>
          <w:rtl/>
        </w:rPr>
        <w:t xml:space="preserve">רשימת השלבים: </w:t>
      </w:r>
      <w:r w:rsidR="00D67B67" w:rsidRPr="00D67B67">
        <w:rPr>
          <w:rFonts w:cs="Arial"/>
          <w:rtl/>
        </w:rPr>
        <w:t>הצמדות תחלים</w:t>
      </w:r>
      <w:r w:rsidR="00D67B67">
        <w:rPr>
          <w:rFonts w:hint="cs"/>
          <w:rtl/>
        </w:rPr>
        <w:t xml:space="preserve">, </w:t>
      </w:r>
      <w:r w:rsidR="00D67B67" w:rsidRPr="00D67B67">
        <w:rPr>
          <w:rFonts w:cs="Arial"/>
          <w:rtl/>
        </w:rPr>
        <w:t xml:space="preserve">סינתזת גדילי </w:t>
      </w:r>
      <w:r w:rsidR="00D67B67" w:rsidRPr="00D67B67">
        <w:t>DNA</w:t>
      </w:r>
      <w:r w:rsidR="00D67B67" w:rsidRPr="00D67B67">
        <w:rPr>
          <w:rFonts w:cs="Arial"/>
          <w:rtl/>
        </w:rPr>
        <w:t xml:space="preserve"> משלימים</w:t>
      </w:r>
      <w:r w:rsidR="00D67B67">
        <w:rPr>
          <w:rFonts w:hint="cs"/>
          <w:rtl/>
        </w:rPr>
        <w:t xml:space="preserve">, </w:t>
      </w:r>
      <w:r w:rsidR="00D67B67" w:rsidRPr="00D67B67">
        <w:rPr>
          <w:rFonts w:cs="Arial"/>
          <w:rtl/>
        </w:rPr>
        <w:t>מחזורי שכפול נוספים</w:t>
      </w:r>
      <w:r w:rsidR="00D67B67">
        <w:rPr>
          <w:rFonts w:hint="cs"/>
          <w:rtl/>
        </w:rPr>
        <w:t xml:space="preserve">, </w:t>
      </w:r>
      <w:r w:rsidR="00D67B67" w:rsidRPr="00D67B67">
        <w:rPr>
          <w:rFonts w:cs="Arial"/>
          <w:rtl/>
        </w:rPr>
        <w:t>הפרדות גדילי ה-</w:t>
      </w:r>
      <w:r w:rsidR="00D67B67" w:rsidRPr="00D67B67">
        <w:t>DNA</w:t>
      </w:r>
      <w:r w:rsidR="00D67B67">
        <w:rPr>
          <w:rFonts w:hint="cs"/>
          <w:rtl/>
        </w:rPr>
        <w:t>.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  <w:tblCaption w:val="1. טבלה המשווה בין שכפול ה-DNA בתא לשכפול DNA במבחנה (PCR)"/>
      </w:tblPr>
      <w:tblGrid>
        <w:gridCol w:w="3891"/>
        <w:gridCol w:w="3911"/>
      </w:tblGrid>
      <w:tr w:rsidR="00D67B67" w:rsidTr="00D67B67">
        <w:trPr>
          <w:tblHeader/>
        </w:trPr>
        <w:tc>
          <w:tcPr>
            <w:tcW w:w="4261" w:type="dxa"/>
          </w:tcPr>
          <w:p w:rsidR="00D67B67" w:rsidRPr="00D67B67" w:rsidRDefault="00D67B67" w:rsidP="00D67B67">
            <w:pPr>
              <w:pStyle w:val="ListParagraph"/>
              <w:ind w:left="0"/>
              <w:jc w:val="center"/>
              <w:rPr>
                <w:rFonts w:hint="cs"/>
                <w:b/>
                <w:bCs/>
                <w:rtl/>
              </w:rPr>
            </w:pPr>
            <w:r w:rsidRPr="00D67B67">
              <w:rPr>
                <w:rFonts w:cs="Arial"/>
                <w:b/>
                <w:bCs/>
                <w:rtl/>
              </w:rPr>
              <w:t xml:space="preserve">שכפול </w:t>
            </w:r>
            <w:r w:rsidRPr="00D67B67">
              <w:rPr>
                <w:b/>
                <w:bCs/>
              </w:rPr>
              <w:t>DNA</w:t>
            </w:r>
            <w:r w:rsidRPr="00D67B67">
              <w:rPr>
                <w:rFonts w:cs="Arial"/>
                <w:b/>
                <w:bCs/>
                <w:rtl/>
              </w:rPr>
              <w:t xml:space="preserve"> בתא</w:t>
            </w:r>
          </w:p>
        </w:tc>
        <w:tc>
          <w:tcPr>
            <w:tcW w:w="4261" w:type="dxa"/>
          </w:tcPr>
          <w:p w:rsidR="00D67B67" w:rsidRPr="00D67B67" w:rsidRDefault="00D67B67" w:rsidP="00D67B67">
            <w:pPr>
              <w:pStyle w:val="ListParagraph"/>
              <w:ind w:left="0"/>
              <w:jc w:val="center"/>
              <w:rPr>
                <w:rFonts w:hint="cs"/>
                <w:b/>
                <w:bCs/>
                <w:rtl/>
              </w:rPr>
            </w:pPr>
            <w:r w:rsidRPr="00D67B67">
              <w:rPr>
                <w:rFonts w:cs="Arial"/>
                <w:b/>
                <w:bCs/>
                <w:rtl/>
              </w:rPr>
              <w:t xml:space="preserve">שכפול </w:t>
            </w:r>
            <w:r w:rsidRPr="00D67B67">
              <w:rPr>
                <w:b/>
                <w:bCs/>
              </w:rPr>
              <w:t>DNA</w:t>
            </w:r>
            <w:r w:rsidRPr="00D67B67">
              <w:rPr>
                <w:rFonts w:cs="Arial"/>
                <w:b/>
                <w:bCs/>
                <w:rtl/>
              </w:rPr>
              <w:t xml:space="preserve"> במבחנה (</w:t>
            </w:r>
            <w:r w:rsidRPr="00D67B67">
              <w:rPr>
                <w:b/>
                <w:bCs/>
              </w:rPr>
              <w:t>PCR</w:t>
            </w:r>
            <w:r w:rsidRPr="00D67B67">
              <w:rPr>
                <w:rFonts w:cs="Arial"/>
                <w:b/>
                <w:bCs/>
                <w:rtl/>
              </w:rPr>
              <w:t>)</w:t>
            </w:r>
          </w:p>
        </w:tc>
      </w:tr>
      <w:tr w:rsidR="00D67B67" w:rsidTr="00D67B67">
        <w:trPr>
          <w:tblHeader/>
        </w:trPr>
        <w:tc>
          <w:tcPr>
            <w:tcW w:w="4261" w:type="dxa"/>
          </w:tcPr>
          <w:p w:rsidR="00D67B67" w:rsidRDefault="00D67B67" w:rsidP="00D67B67">
            <w:pPr>
              <w:pStyle w:val="ListParagraph"/>
              <w:ind w:left="0"/>
              <w:rPr>
                <w:rFonts w:hint="cs"/>
                <w:rtl/>
              </w:rPr>
            </w:pPr>
          </w:p>
        </w:tc>
        <w:tc>
          <w:tcPr>
            <w:tcW w:w="4261" w:type="dxa"/>
          </w:tcPr>
          <w:p w:rsidR="00D67B67" w:rsidRDefault="00D67B67" w:rsidP="00D67B67">
            <w:pPr>
              <w:pStyle w:val="ListParagraph"/>
              <w:ind w:left="0"/>
              <w:rPr>
                <w:rFonts w:hint="cs"/>
                <w:rtl/>
              </w:rPr>
            </w:pPr>
          </w:p>
        </w:tc>
      </w:tr>
      <w:tr w:rsidR="00D67B67" w:rsidTr="00D67B67">
        <w:trPr>
          <w:tblHeader/>
        </w:trPr>
        <w:tc>
          <w:tcPr>
            <w:tcW w:w="4261" w:type="dxa"/>
          </w:tcPr>
          <w:p w:rsidR="00D67B67" w:rsidRDefault="00D67B67" w:rsidP="00D67B67">
            <w:pPr>
              <w:pStyle w:val="ListParagraph"/>
              <w:ind w:left="0"/>
              <w:rPr>
                <w:rFonts w:hint="cs"/>
                <w:rtl/>
              </w:rPr>
            </w:pPr>
          </w:p>
        </w:tc>
        <w:tc>
          <w:tcPr>
            <w:tcW w:w="4261" w:type="dxa"/>
          </w:tcPr>
          <w:p w:rsidR="00D67B67" w:rsidRDefault="00D67B67" w:rsidP="00D67B67">
            <w:pPr>
              <w:pStyle w:val="ListParagraph"/>
              <w:ind w:left="0"/>
              <w:rPr>
                <w:rFonts w:hint="cs"/>
                <w:rtl/>
              </w:rPr>
            </w:pPr>
          </w:p>
        </w:tc>
      </w:tr>
      <w:tr w:rsidR="00D67B67" w:rsidTr="00D67B67">
        <w:trPr>
          <w:tblHeader/>
        </w:trPr>
        <w:tc>
          <w:tcPr>
            <w:tcW w:w="4261" w:type="dxa"/>
          </w:tcPr>
          <w:p w:rsidR="00D67B67" w:rsidRDefault="00D67B67" w:rsidP="00D67B67">
            <w:pPr>
              <w:pStyle w:val="ListParagraph"/>
              <w:ind w:left="0"/>
              <w:rPr>
                <w:rFonts w:hint="cs"/>
                <w:rtl/>
              </w:rPr>
            </w:pPr>
          </w:p>
        </w:tc>
        <w:tc>
          <w:tcPr>
            <w:tcW w:w="4261" w:type="dxa"/>
          </w:tcPr>
          <w:p w:rsidR="00D67B67" w:rsidRDefault="00D67B67" w:rsidP="00D67B67">
            <w:pPr>
              <w:pStyle w:val="ListParagraph"/>
              <w:ind w:left="0"/>
              <w:rPr>
                <w:rFonts w:hint="cs"/>
                <w:rtl/>
              </w:rPr>
            </w:pPr>
          </w:p>
        </w:tc>
      </w:tr>
      <w:tr w:rsidR="00D67B67" w:rsidTr="00D67B67">
        <w:trPr>
          <w:tblHeader/>
        </w:trPr>
        <w:tc>
          <w:tcPr>
            <w:tcW w:w="4261" w:type="dxa"/>
          </w:tcPr>
          <w:p w:rsidR="00D67B67" w:rsidRDefault="00D67B67" w:rsidP="00D67B67">
            <w:pPr>
              <w:pStyle w:val="ListParagraph"/>
              <w:ind w:left="0"/>
              <w:rPr>
                <w:rFonts w:hint="cs"/>
                <w:rtl/>
              </w:rPr>
            </w:pPr>
          </w:p>
        </w:tc>
        <w:tc>
          <w:tcPr>
            <w:tcW w:w="4261" w:type="dxa"/>
          </w:tcPr>
          <w:p w:rsidR="00D67B67" w:rsidRDefault="00D67B67" w:rsidP="00D67B67">
            <w:pPr>
              <w:pStyle w:val="ListParagraph"/>
              <w:ind w:left="0"/>
              <w:rPr>
                <w:rFonts w:hint="cs"/>
                <w:rtl/>
              </w:rPr>
            </w:pPr>
          </w:p>
        </w:tc>
      </w:tr>
    </w:tbl>
    <w:p w:rsidR="00D67B67" w:rsidRDefault="00D67B67" w:rsidP="00D67B67">
      <w:pPr>
        <w:rPr>
          <w:rFonts w:hint="cs"/>
          <w:rtl/>
        </w:rPr>
      </w:pPr>
    </w:p>
    <w:p w:rsidR="00262FAE" w:rsidRDefault="00262FAE" w:rsidP="00262FAE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cs="Arial"/>
          <w:rtl/>
        </w:rPr>
        <w:t>“מה, כמה ולמה”</w:t>
      </w:r>
      <w:r>
        <w:rPr>
          <w:rFonts w:cs="Arial" w:hint="cs"/>
          <w:rtl/>
        </w:rPr>
        <w:t xml:space="preserve"> - </w:t>
      </w:r>
      <w:r w:rsidRPr="00262FAE">
        <w:rPr>
          <w:rFonts w:cs="Arial"/>
          <w:rtl/>
        </w:rPr>
        <w:t xml:space="preserve">שכפול </w:t>
      </w:r>
      <w:r>
        <w:t>DNA</w:t>
      </w:r>
      <w:r w:rsidRPr="00262FAE">
        <w:rPr>
          <w:rFonts w:cs="Arial"/>
          <w:rtl/>
        </w:rPr>
        <w:t xml:space="preserve"> במבחנה לפי שיטת ה-</w:t>
      </w:r>
      <w:r>
        <w:t>PCR</w:t>
      </w:r>
    </w:p>
    <w:p w:rsidR="00DD1B0D" w:rsidRDefault="00DD1B0D" w:rsidP="00DD1B0D">
      <w:pPr>
        <w:pStyle w:val="ListParagraph"/>
        <w:rPr>
          <w:rFonts w:cs="Arial" w:hint="cs"/>
          <w:rtl/>
        </w:rPr>
      </w:pPr>
      <w:r w:rsidRPr="00DD1B0D">
        <w:rPr>
          <w:rFonts w:cs="Arial"/>
          <w:rtl/>
        </w:rPr>
        <w:t>לאחר שסידרתם את השלבים בתהליך שכפול ה-</w:t>
      </w:r>
      <w:r w:rsidRPr="00DD1B0D">
        <w:t>DNA</w:t>
      </w:r>
      <w:r w:rsidRPr="00DD1B0D">
        <w:rPr>
          <w:rFonts w:cs="Arial"/>
          <w:rtl/>
        </w:rPr>
        <w:t xml:space="preserve"> בתא ובשיטת ה-</w:t>
      </w:r>
      <w:r w:rsidRPr="00DD1B0D">
        <w:t>PCR</w:t>
      </w:r>
      <w:r w:rsidRPr="00DD1B0D">
        <w:rPr>
          <w:rFonts w:cs="Arial"/>
          <w:rtl/>
        </w:rPr>
        <w:t>, נתמקד כעת בתהליך ה-</w:t>
      </w:r>
      <w:r w:rsidRPr="00DD1B0D">
        <w:t>PCR</w:t>
      </w:r>
      <w:r w:rsidRPr="00DD1B0D">
        <w:rPr>
          <w:rFonts w:cs="Arial"/>
          <w:rtl/>
        </w:rPr>
        <w:t xml:space="preserve">. השתמשו ברשימת הכלים </w:t>
      </w:r>
      <w:r>
        <w:rPr>
          <w:rFonts w:cs="Arial" w:hint="cs"/>
          <w:rtl/>
        </w:rPr>
        <w:t>הבאה ורשמו מהם הכלים</w:t>
      </w:r>
      <w:r w:rsidRPr="00DD1B0D">
        <w:rPr>
          <w:rFonts w:cs="Arial"/>
          <w:rtl/>
        </w:rPr>
        <w:t xml:space="preserve"> הדרושים לביצוע שלבי ה-</w:t>
      </w:r>
      <w:r w:rsidRPr="00DD1B0D">
        <w:t>PCR</w:t>
      </w:r>
      <w:r>
        <w:rPr>
          <w:rFonts w:cs="Arial"/>
          <w:rtl/>
        </w:rPr>
        <w:t xml:space="preserve"> השונים</w:t>
      </w:r>
      <w:r>
        <w:rPr>
          <w:rFonts w:cs="Arial" w:hint="cs"/>
          <w:rtl/>
        </w:rPr>
        <w:t>.</w:t>
      </w:r>
    </w:p>
    <w:p w:rsidR="00DD1B0D" w:rsidRDefault="00DD1B0D" w:rsidP="003C54C4">
      <w:pPr>
        <w:pStyle w:val="ListParagraph"/>
        <w:rPr>
          <w:rFonts w:hint="cs"/>
          <w:rtl/>
        </w:rPr>
      </w:pPr>
      <w:r>
        <w:rPr>
          <w:rFonts w:cs="Arial" w:hint="cs"/>
          <w:rtl/>
        </w:rPr>
        <w:t xml:space="preserve">רשימת הכלים: </w:t>
      </w:r>
      <w:r>
        <w:rPr>
          <w:rFonts w:cs="Arial"/>
        </w:rPr>
        <w:t xml:space="preserve">DNA </w:t>
      </w:r>
      <w:r w:rsidR="003C54C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פולימראז עמיד לחום, נוקלאוטידים, אינקובציה ב- </w:t>
      </w:r>
      <w:r>
        <w:rPr>
          <w:rFonts w:ascii="Arial" w:hAnsi="Arial" w:cs="Arial"/>
        </w:rPr>
        <w:t>c</w:t>
      </w:r>
      <w:r>
        <w:rPr>
          <w:rFonts w:ascii="Arial" w:hAnsi="Arial" w:cs="Arial"/>
          <w:rtl/>
        </w:rPr>
        <w:t>º</w:t>
      </w:r>
      <w:r>
        <w:rPr>
          <w:rFonts w:cs="Arial" w:hint="cs"/>
          <w:rtl/>
        </w:rPr>
        <w:t>95</w:t>
      </w:r>
      <w:r>
        <w:rPr>
          <w:rFonts w:hint="cs"/>
          <w:rtl/>
        </w:rPr>
        <w:t xml:space="preserve">, תחלים מגוונים, תחלים </w:t>
      </w:r>
      <w:r w:rsidR="003C54C4">
        <w:rPr>
          <w:rFonts w:hint="cs"/>
          <w:rtl/>
        </w:rPr>
        <w:t>ייחודיי</w:t>
      </w:r>
      <w:r w:rsidR="003C54C4">
        <w:rPr>
          <w:rFonts w:hint="eastAsia"/>
          <w:rtl/>
        </w:rPr>
        <w:t>ם</w:t>
      </w:r>
      <w:r>
        <w:rPr>
          <w:rFonts w:hint="cs"/>
          <w:rtl/>
        </w:rPr>
        <w:t xml:space="preserve">, </w:t>
      </w:r>
      <w:r>
        <w:t>DNA</w:t>
      </w:r>
      <w:r>
        <w:rPr>
          <w:rFonts w:hint="cs"/>
          <w:rtl/>
        </w:rPr>
        <w:t xml:space="preserve"> פולימראז, אינקובציה ב- </w:t>
      </w:r>
      <w:r w:rsidR="003C54C4">
        <w:rPr>
          <w:rFonts w:asciiTheme="minorBidi" w:hAnsiTheme="minorBidi"/>
        </w:rPr>
        <w:t>c</w:t>
      </w:r>
      <w:r>
        <w:rPr>
          <w:rFonts w:asciiTheme="minorBidi" w:hAnsiTheme="minorBidi"/>
          <w:rtl/>
        </w:rPr>
        <w:t>º</w:t>
      </w:r>
      <w:r>
        <w:rPr>
          <w:rFonts w:hint="cs"/>
          <w:rtl/>
        </w:rPr>
        <w:t xml:space="preserve">72, </w:t>
      </w:r>
      <w:r>
        <w:rPr>
          <w:rFonts w:hint="cs"/>
          <w:rtl/>
        </w:rPr>
        <w:t xml:space="preserve">אינקובציה ב- </w:t>
      </w:r>
      <w:r w:rsidR="003C54C4">
        <w:rPr>
          <w:rFonts w:asciiTheme="minorBidi" w:hAnsiTheme="minorBidi"/>
        </w:rPr>
        <w:t>c</w:t>
      </w:r>
      <w:r>
        <w:rPr>
          <w:rFonts w:asciiTheme="minorBidi" w:hAnsiTheme="minorBidi"/>
          <w:rtl/>
        </w:rPr>
        <w:t>º</w:t>
      </w:r>
      <w:r>
        <w:rPr>
          <w:rFonts w:hint="cs"/>
          <w:rtl/>
        </w:rPr>
        <w:t>60</w:t>
      </w:r>
      <w:r w:rsidR="00D60161">
        <w:rPr>
          <w:rFonts w:hint="cs"/>
          <w:rtl/>
        </w:rPr>
        <w:t xml:space="preserve">, תוצר </w:t>
      </w:r>
      <w:r w:rsidR="00D60161" w:rsidRPr="00D60161">
        <w:rPr>
          <w:rFonts w:cs="Arial"/>
          <w:rtl/>
        </w:rPr>
        <w:t>הפרדות גדילי ה-</w:t>
      </w:r>
      <w:r w:rsidR="00D60161" w:rsidRPr="00D60161">
        <w:t>DNA</w:t>
      </w:r>
      <w:r w:rsidR="00D60161">
        <w:rPr>
          <w:rFonts w:hint="cs"/>
          <w:rtl/>
        </w:rPr>
        <w:t xml:space="preserve">, תוצר </w:t>
      </w:r>
      <w:r w:rsidR="00D60161" w:rsidRPr="00D67B67">
        <w:rPr>
          <w:rFonts w:cs="Arial"/>
          <w:rtl/>
        </w:rPr>
        <w:t>הצמדות תחלים</w:t>
      </w:r>
      <w:r w:rsidR="00D60161">
        <w:rPr>
          <w:rFonts w:hint="cs"/>
          <w:rtl/>
        </w:rPr>
        <w:t xml:space="preserve">, תוצר </w:t>
      </w:r>
      <w:r w:rsidR="00D60161" w:rsidRPr="00D67B67">
        <w:rPr>
          <w:rFonts w:cs="Arial"/>
          <w:rtl/>
        </w:rPr>
        <w:t xml:space="preserve">סינתזת גדילי </w:t>
      </w:r>
      <w:r w:rsidR="00D60161" w:rsidRPr="00D67B67">
        <w:t>DNA</w:t>
      </w:r>
      <w:r w:rsidR="00D60161" w:rsidRPr="00D67B67">
        <w:rPr>
          <w:rFonts w:cs="Arial"/>
          <w:rtl/>
        </w:rPr>
        <w:t xml:space="preserve"> משלימים</w:t>
      </w:r>
      <w:r w:rsidR="00D60161">
        <w:rPr>
          <w:rFonts w:hint="cs"/>
          <w:rtl/>
        </w:rPr>
        <w:t>.</w:t>
      </w:r>
    </w:p>
    <w:p w:rsidR="00704608" w:rsidRDefault="00704608" w:rsidP="00704608">
      <w:pPr>
        <w:pStyle w:val="ListParagraph"/>
        <w:rPr>
          <w:rFonts w:hint="cs"/>
          <w:b/>
          <w:bCs/>
          <w:rtl/>
        </w:rPr>
      </w:pPr>
      <w:r w:rsidRPr="00704608">
        <w:rPr>
          <w:rFonts w:cs="Arial"/>
          <w:b/>
          <w:bCs/>
          <w:rtl/>
        </w:rPr>
        <w:t>הפרדות גדילי ה-</w:t>
      </w:r>
      <w:r w:rsidRPr="00704608">
        <w:rPr>
          <w:b/>
          <w:bCs/>
        </w:rPr>
        <w:t>DNA</w:t>
      </w: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כתבו כאן את הכלים הדרושים לביצוע שלב הפרדות גדילי ה-DNA"/>
      </w:tblPr>
      <w:tblGrid>
        <w:gridCol w:w="7802"/>
      </w:tblGrid>
      <w:tr w:rsidR="00F3149A" w:rsidTr="00A05645">
        <w:trPr>
          <w:tblHeader/>
        </w:trPr>
        <w:tc>
          <w:tcPr>
            <w:tcW w:w="8522" w:type="dxa"/>
          </w:tcPr>
          <w:p w:rsidR="00F3149A" w:rsidRDefault="00F3149A" w:rsidP="00704608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</w:tr>
    </w:tbl>
    <w:p w:rsidR="00704608" w:rsidRPr="00704608" w:rsidRDefault="00704608" w:rsidP="00704608">
      <w:pPr>
        <w:pStyle w:val="ListParagraph"/>
        <w:rPr>
          <w:b/>
          <w:bCs/>
        </w:rPr>
      </w:pPr>
    </w:p>
    <w:p w:rsidR="00704608" w:rsidRDefault="00704608" w:rsidP="00704608">
      <w:pPr>
        <w:pStyle w:val="ListParagraph"/>
        <w:rPr>
          <w:rFonts w:hint="cs"/>
          <w:b/>
          <w:bCs/>
          <w:rtl/>
        </w:rPr>
      </w:pPr>
      <w:r w:rsidRPr="00704608">
        <w:rPr>
          <w:rFonts w:cs="Arial"/>
          <w:b/>
          <w:bCs/>
          <w:rtl/>
        </w:rPr>
        <w:t>הצמדות תחלים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  <w:tblCaption w:val="כתבו כאן את הכלים הדרושים לביצוע שלב הצמדות תחלים"/>
      </w:tblPr>
      <w:tblGrid>
        <w:gridCol w:w="7802"/>
      </w:tblGrid>
      <w:tr w:rsidR="00F3149A" w:rsidTr="00A05645">
        <w:trPr>
          <w:tblHeader/>
        </w:trPr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49A" w:rsidRDefault="00F3149A" w:rsidP="00704608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</w:tr>
    </w:tbl>
    <w:p w:rsidR="00F3149A" w:rsidRPr="00704608" w:rsidRDefault="00F3149A" w:rsidP="00704608">
      <w:pPr>
        <w:pStyle w:val="ListParagraph"/>
        <w:rPr>
          <w:b/>
          <w:bCs/>
        </w:rPr>
      </w:pPr>
    </w:p>
    <w:p w:rsidR="00704608" w:rsidRDefault="00704608" w:rsidP="00704608">
      <w:pPr>
        <w:pStyle w:val="ListParagraph"/>
        <w:rPr>
          <w:rFonts w:hint="cs"/>
          <w:b/>
          <w:bCs/>
          <w:rtl/>
        </w:rPr>
      </w:pPr>
      <w:r w:rsidRPr="00704608">
        <w:rPr>
          <w:rFonts w:cs="Arial"/>
          <w:b/>
          <w:bCs/>
          <w:rtl/>
        </w:rPr>
        <w:t xml:space="preserve">סינתזת גדילי </w:t>
      </w:r>
      <w:r w:rsidRPr="00704608">
        <w:rPr>
          <w:b/>
          <w:bCs/>
        </w:rPr>
        <w:t>DNA</w:t>
      </w:r>
      <w:r w:rsidRPr="00704608">
        <w:rPr>
          <w:rFonts w:cs="Arial"/>
          <w:b/>
          <w:bCs/>
          <w:rtl/>
        </w:rPr>
        <w:t xml:space="preserve"> משלימים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  <w:tblCaption w:val="כתבו כאן את הכלים הדרושים לביצוע שלב סינתזת גדילי DNA משלימים"/>
      </w:tblPr>
      <w:tblGrid>
        <w:gridCol w:w="7802"/>
      </w:tblGrid>
      <w:tr w:rsidR="00F3149A" w:rsidTr="00A05645">
        <w:trPr>
          <w:tblHeader/>
        </w:trPr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49A" w:rsidRDefault="00F3149A" w:rsidP="00704608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</w:tr>
    </w:tbl>
    <w:p w:rsidR="00F3149A" w:rsidRPr="00704608" w:rsidRDefault="00F3149A" w:rsidP="00704608">
      <w:pPr>
        <w:pStyle w:val="ListParagraph"/>
        <w:rPr>
          <w:b/>
          <w:bCs/>
        </w:rPr>
      </w:pPr>
    </w:p>
    <w:p w:rsidR="00704608" w:rsidRDefault="00704608" w:rsidP="00704608">
      <w:pPr>
        <w:pStyle w:val="ListParagraph"/>
        <w:rPr>
          <w:rFonts w:hint="cs"/>
          <w:b/>
          <w:bCs/>
          <w:rtl/>
        </w:rPr>
      </w:pPr>
      <w:r w:rsidRPr="00704608">
        <w:rPr>
          <w:rFonts w:cs="Arial"/>
          <w:b/>
          <w:bCs/>
          <w:rtl/>
        </w:rPr>
        <w:t>מחזורי שכפול נוספים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  <w:tblCaption w:val="כתבו כאן את הכלים הדרושים לביצוע שלב מחזורי שכפול נוספים"/>
      </w:tblPr>
      <w:tblGrid>
        <w:gridCol w:w="7802"/>
      </w:tblGrid>
      <w:tr w:rsidR="00F3149A" w:rsidTr="00A05645">
        <w:trPr>
          <w:tblHeader/>
        </w:trPr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49A" w:rsidRDefault="00F3149A" w:rsidP="00704608">
            <w:pPr>
              <w:pStyle w:val="ListParagraph"/>
              <w:ind w:left="0"/>
              <w:rPr>
                <w:rFonts w:hint="cs"/>
                <w:b/>
                <w:bCs/>
                <w:rtl/>
              </w:rPr>
            </w:pPr>
          </w:p>
        </w:tc>
      </w:tr>
    </w:tbl>
    <w:p w:rsidR="00F3149A" w:rsidRPr="00704608" w:rsidRDefault="00F3149A" w:rsidP="00704608">
      <w:pPr>
        <w:pStyle w:val="ListParagraph"/>
        <w:rPr>
          <w:rFonts w:hint="cs"/>
          <w:b/>
          <w:bCs/>
          <w:rtl/>
        </w:rPr>
      </w:pPr>
    </w:p>
    <w:p w:rsidR="00704608" w:rsidRPr="00D60161" w:rsidRDefault="00704608" w:rsidP="00DD1B0D">
      <w:pPr>
        <w:pStyle w:val="ListParagraph"/>
        <w:rPr>
          <w:rFonts w:hint="cs"/>
          <w:rtl/>
        </w:rPr>
      </w:pPr>
    </w:p>
    <w:p w:rsidR="00D24ADC" w:rsidRDefault="00D24ADC" w:rsidP="00D24ADC">
      <w:pPr>
        <w:pStyle w:val="Heading2"/>
        <w:rPr>
          <w:rFonts w:hint="cs"/>
          <w:rtl/>
        </w:rPr>
      </w:pPr>
      <w:r>
        <w:rPr>
          <w:rFonts w:hint="cs"/>
          <w:rtl/>
        </w:rPr>
        <w:t>תשובות</w:t>
      </w:r>
    </w:p>
    <w:p w:rsidR="00D24ADC" w:rsidRPr="00D24ADC" w:rsidRDefault="00D24ADC" w:rsidP="00D24ADC">
      <w:pPr>
        <w:pStyle w:val="ListParagraph"/>
        <w:numPr>
          <w:ilvl w:val="0"/>
          <w:numId w:val="3"/>
        </w:numPr>
        <w:rPr>
          <w:rFonts w:hint="cs"/>
        </w:rPr>
      </w:pPr>
      <w:r w:rsidRPr="00172A4E">
        <w:rPr>
          <w:rFonts w:cs="Arial"/>
          <w:rtl/>
        </w:rPr>
        <w:t>טבלה המשווה בין שכפול ה-</w:t>
      </w:r>
      <w:r w:rsidRPr="00172A4E">
        <w:t>DNA</w:t>
      </w:r>
      <w:r w:rsidRPr="00172A4E">
        <w:rPr>
          <w:rFonts w:cs="Arial"/>
          <w:rtl/>
        </w:rPr>
        <w:t xml:space="preserve"> בתא לשכפול </w:t>
      </w:r>
      <w:r w:rsidRPr="00172A4E">
        <w:t>DNA</w:t>
      </w:r>
      <w:r w:rsidRPr="00172A4E">
        <w:rPr>
          <w:rFonts w:cs="Arial"/>
          <w:rtl/>
        </w:rPr>
        <w:t xml:space="preserve"> במבחנה (</w:t>
      </w:r>
      <w:r w:rsidRPr="00172A4E">
        <w:t>PCR</w:t>
      </w:r>
      <w:r>
        <w:rPr>
          <w:rFonts w:cs="Arial"/>
          <w:rtl/>
        </w:rPr>
        <w:t>)</w:t>
      </w:r>
      <w:r>
        <w:rPr>
          <w:rFonts w:cs="Arial" w:hint="cs"/>
          <w:rtl/>
        </w:rPr>
        <w:t>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  <w:tblCaption w:val="1. טבלה המשווה בין שכפול ה-DNA בתא לשכפול DNA במבחנה (PCR)"/>
      </w:tblPr>
      <w:tblGrid>
        <w:gridCol w:w="3902"/>
        <w:gridCol w:w="3900"/>
      </w:tblGrid>
      <w:tr w:rsidR="00D24ADC" w:rsidTr="00D24ADC">
        <w:trPr>
          <w:tblHeader/>
        </w:trPr>
        <w:tc>
          <w:tcPr>
            <w:tcW w:w="3902" w:type="dxa"/>
          </w:tcPr>
          <w:p w:rsidR="00D24ADC" w:rsidRPr="00D67B67" w:rsidRDefault="00D24ADC" w:rsidP="0056645A">
            <w:pPr>
              <w:pStyle w:val="ListParagraph"/>
              <w:ind w:left="0"/>
              <w:jc w:val="center"/>
              <w:rPr>
                <w:rFonts w:hint="cs"/>
                <w:b/>
                <w:bCs/>
                <w:rtl/>
              </w:rPr>
            </w:pPr>
            <w:r w:rsidRPr="00D67B67">
              <w:rPr>
                <w:rFonts w:cs="Arial"/>
                <w:b/>
                <w:bCs/>
                <w:rtl/>
              </w:rPr>
              <w:t xml:space="preserve">שכפול </w:t>
            </w:r>
            <w:r w:rsidRPr="00D67B67">
              <w:rPr>
                <w:b/>
                <w:bCs/>
              </w:rPr>
              <w:t>DNA</w:t>
            </w:r>
            <w:r w:rsidRPr="00D67B67">
              <w:rPr>
                <w:rFonts w:cs="Arial"/>
                <w:b/>
                <w:bCs/>
                <w:rtl/>
              </w:rPr>
              <w:t xml:space="preserve"> בתא</w:t>
            </w:r>
          </w:p>
        </w:tc>
        <w:tc>
          <w:tcPr>
            <w:tcW w:w="3900" w:type="dxa"/>
          </w:tcPr>
          <w:p w:rsidR="00D24ADC" w:rsidRPr="00D67B67" w:rsidRDefault="00D24ADC" w:rsidP="0056645A">
            <w:pPr>
              <w:pStyle w:val="ListParagraph"/>
              <w:ind w:left="0"/>
              <w:jc w:val="center"/>
              <w:rPr>
                <w:rFonts w:hint="cs"/>
                <w:b/>
                <w:bCs/>
                <w:rtl/>
              </w:rPr>
            </w:pPr>
            <w:r w:rsidRPr="00D67B67">
              <w:rPr>
                <w:rFonts w:cs="Arial"/>
                <w:b/>
                <w:bCs/>
                <w:rtl/>
              </w:rPr>
              <w:t xml:space="preserve">שכפול </w:t>
            </w:r>
            <w:r w:rsidRPr="00D67B67">
              <w:rPr>
                <w:b/>
                <w:bCs/>
              </w:rPr>
              <w:t>DNA</w:t>
            </w:r>
            <w:r w:rsidRPr="00D67B67">
              <w:rPr>
                <w:rFonts w:cs="Arial"/>
                <w:b/>
                <w:bCs/>
                <w:rtl/>
              </w:rPr>
              <w:t xml:space="preserve"> במבחנה (</w:t>
            </w:r>
            <w:r w:rsidRPr="00D67B67">
              <w:rPr>
                <w:b/>
                <w:bCs/>
              </w:rPr>
              <w:t>PCR</w:t>
            </w:r>
            <w:r w:rsidRPr="00D67B67">
              <w:rPr>
                <w:rFonts w:cs="Arial"/>
                <w:b/>
                <w:bCs/>
                <w:rtl/>
              </w:rPr>
              <w:t>)</w:t>
            </w:r>
          </w:p>
        </w:tc>
      </w:tr>
      <w:tr w:rsidR="00D24ADC" w:rsidTr="00D24ADC">
        <w:trPr>
          <w:tblHeader/>
        </w:trPr>
        <w:tc>
          <w:tcPr>
            <w:tcW w:w="3902" w:type="dxa"/>
          </w:tcPr>
          <w:p w:rsidR="00D24ADC" w:rsidRDefault="00D24ADC" w:rsidP="0056645A">
            <w:pPr>
              <w:pStyle w:val="ListParagraph"/>
              <w:ind w:left="0"/>
              <w:rPr>
                <w:rFonts w:hint="cs"/>
                <w:rtl/>
              </w:rPr>
            </w:pPr>
            <w:r w:rsidRPr="00D67B67">
              <w:rPr>
                <w:rFonts w:cs="Arial"/>
                <w:rtl/>
              </w:rPr>
              <w:t>הפרדות גדילי ה-</w:t>
            </w:r>
            <w:r w:rsidRPr="00D67B67">
              <w:t>DNA</w:t>
            </w:r>
          </w:p>
        </w:tc>
        <w:tc>
          <w:tcPr>
            <w:tcW w:w="3900" w:type="dxa"/>
          </w:tcPr>
          <w:p w:rsidR="00D24ADC" w:rsidRDefault="00D24ADC" w:rsidP="0056645A">
            <w:pPr>
              <w:pStyle w:val="ListParagraph"/>
              <w:ind w:left="0"/>
              <w:rPr>
                <w:rFonts w:hint="cs"/>
                <w:rtl/>
              </w:rPr>
            </w:pPr>
            <w:r w:rsidRPr="00D67B67">
              <w:rPr>
                <w:rFonts w:cs="Arial"/>
                <w:rtl/>
              </w:rPr>
              <w:t>הפרדות גדילי ה-</w:t>
            </w:r>
            <w:r w:rsidRPr="00D67B67">
              <w:t>DNA</w:t>
            </w:r>
          </w:p>
        </w:tc>
      </w:tr>
      <w:tr w:rsidR="00D24ADC" w:rsidTr="00D24ADC">
        <w:trPr>
          <w:tblHeader/>
        </w:trPr>
        <w:tc>
          <w:tcPr>
            <w:tcW w:w="3902" w:type="dxa"/>
          </w:tcPr>
          <w:p w:rsidR="00D24ADC" w:rsidRDefault="00D24ADC" w:rsidP="0056645A">
            <w:pPr>
              <w:pStyle w:val="ListParagraph"/>
              <w:ind w:left="0"/>
              <w:rPr>
                <w:rFonts w:hint="cs"/>
                <w:rtl/>
              </w:rPr>
            </w:pPr>
            <w:r w:rsidRPr="00D67B67">
              <w:rPr>
                <w:rFonts w:cs="Arial"/>
                <w:rtl/>
              </w:rPr>
              <w:t>הצמדות תחלים</w:t>
            </w:r>
          </w:p>
        </w:tc>
        <w:tc>
          <w:tcPr>
            <w:tcW w:w="3900" w:type="dxa"/>
          </w:tcPr>
          <w:p w:rsidR="00D24ADC" w:rsidRDefault="00D24ADC" w:rsidP="0056645A">
            <w:pPr>
              <w:pStyle w:val="ListParagraph"/>
              <w:ind w:left="0"/>
              <w:rPr>
                <w:rFonts w:hint="cs"/>
                <w:rtl/>
              </w:rPr>
            </w:pPr>
            <w:r w:rsidRPr="00D67B67">
              <w:rPr>
                <w:rFonts w:cs="Arial"/>
                <w:rtl/>
              </w:rPr>
              <w:t>הצמדות תחלים</w:t>
            </w:r>
          </w:p>
        </w:tc>
      </w:tr>
      <w:tr w:rsidR="00D24ADC" w:rsidTr="00D24ADC">
        <w:trPr>
          <w:tblHeader/>
        </w:trPr>
        <w:tc>
          <w:tcPr>
            <w:tcW w:w="3902" w:type="dxa"/>
          </w:tcPr>
          <w:p w:rsidR="00D24ADC" w:rsidRDefault="00D24ADC" w:rsidP="0056645A">
            <w:pPr>
              <w:pStyle w:val="ListParagraph"/>
              <w:ind w:left="0"/>
              <w:rPr>
                <w:rFonts w:hint="cs"/>
                <w:rtl/>
              </w:rPr>
            </w:pPr>
            <w:r w:rsidRPr="00D67B67">
              <w:rPr>
                <w:rFonts w:cs="Arial"/>
                <w:rtl/>
              </w:rPr>
              <w:t xml:space="preserve">סינתזת גדילי </w:t>
            </w:r>
            <w:r w:rsidRPr="00D67B67">
              <w:t>DNA</w:t>
            </w:r>
            <w:r w:rsidRPr="00D67B67">
              <w:rPr>
                <w:rFonts w:cs="Arial"/>
                <w:rtl/>
              </w:rPr>
              <w:t xml:space="preserve"> משלימים</w:t>
            </w:r>
          </w:p>
        </w:tc>
        <w:tc>
          <w:tcPr>
            <w:tcW w:w="3900" w:type="dxa"/>
          </w:tcPr>
          <w:p w:rsidR="00D24ADC" w:rsidRDefault="00D24ADC" w:rsidP="0056645A">
            <w:pPr>
              <w:pStyle w:val="ListParagraph"/>
              <w:ind w:left="0"/>
              <w:rPr>
                <w:rFonts w:hint="cs"/>
                <w:rtl/>
              </w:rPr>
            </w:pPr>
            <w:r w:rsidRPr="00D67B67">
              <w:rPr>
                <w:rFonts w:cs="Arial"/>
                <w:rtl/>
              </w:rPr>
              <w:t xml:space="preserve">סינתזת גדילי </w:t>
            </w:r>
            <w:r w:rsidRPr="00D67B67">
              <w:t>DNA</w:t>
            </w:r>
            <w:r w:rsidRPr="00D67B67">
              <w:rPr>
                <w:rFonts w:cs="Arial"/>
                <w:rtl/>
              </w:rPr>
              <w:t xml:space="preserve"> משלימים</w:t>
            </w:r>
          </w:p>
        </w:tc>
      </w:tr>
      <w:tr w:rsidR="00D24ADC" w:rsidTr="00D24ADC">
        <w:trPr>
          <w:tblHeader/>
        </w:trPr>
        <w:tc>
          <w:tcPr>
            <w:tcW w:w="3902" w:type="dxa"/>
          </w:tcPr>
          <w:p w:rsidR="00D24ADC" w:rsidRDefault="00D24ADC" w:rsidP="0056645A">
            <w:pPr>
              <w:pStyle w:val="ListParagraph"/>
              <w:ind w:left="0"/>
              <w:rPr>
                <w:rFonts w:hint="cs"/>
                <w:rtl/>
              </w:rPr>
            </w:pPr>
          </w:p>
        </w:tc>
        <w:tc>
          <w:tcPr>
            <w:tcW w:w="3900" w:type="dxa"/>
          </w:tcPr>
          <w:p w:rsidR="00D24ADC" w:rsidRDefault="00D24ADC" w:rsidP="0056645A">
            <w:pPr>
              <w:pStyle w:val="ListParagraph"/>
              <w:ind w:left="0"/>
              <w:rPr>
                <w:rFonts w:hint="cs"/>
                <w:rtl/>
              </w:rPr>
            </w:pPr>
            <w:r w:rsidRPr="00D67B67">
              <w:rPr>
                <w:rFonts w:cs="Arial"/>
                <w:rtl/>
              </w:rPr>
              <w:t>מחזורי שכפול נוספים</w:t>
            </w:r>
          </w:p>
        </w:tc>
      </w:tr>
    </w:tbl>
    <w:p w:rsidR="003C54C4" w:rsidRDefault="003C54C4" w:rsidP="00D24ADC">
      <w:pPr>
        <w:rPr>
          <w:rFonts w:hint="cs"/>
          <w:rtl/>
        </w:rPr>
      </w:pPr>
    </w:p>
    <w:p w:rsidR="003C54C4" w:rsidRDefault="003C54C4" w:rsidP="003C54C4">
      <w:pPr>
        <w:pStyle w:val="ListParagraph"/>
        <w:numPr>
          <w:ilvl w:val="0"/>
          <w:numId w:val="3"/>
        </w:numPr>
        <w:rPr>
          <w:rFonts w:hint="cs"/>
        </w:rPr>
      </w:pPr>
      <w:r w:rsidRPr="003C54C4">
        <w:rPr>
          <w:rFonts w:cs="Arial"/>
          <w:rtl/>
        </w:rPr>
        <w:t>הכלים הדרושים לביצוע שלבי ה-</w:t>
      </w:r>
      <w:r w:rsidRPr="003C54C4">
        <w:t>PCR</w:t>
      </w:r>
      <w:r w:rsidRPr="003C54C4">
        <w:rPr>
          <w:rFonts w:cs="Arial"/>
          <w:rtl/>
        </w:rPr>
        <w:t xml:space="preserve"> השונים</w:t>
      </w:r>
      <w:r>
        <w:rPr>
          <w:rFonts w:hint="cs"/>
          <w:rtl/>
        </w:rPr>
        <w:t>:</w:t>
      </w:r>
    </w:p>
    <w:p w:rsidR="003C54C4" w:rsidRDefault="003C54C4" w:rsidP="003C54C4">
      <w:pPr>
        <w:pStyle w:val="ListParagraph"/>
      </w:pPr>
      <w:r w:rsidRPr="00A05645">
        <w:rPr>
          <w:rFonts w:cs="Arial"/>
          <w:b/>
          <w:bCs/>
          <w:rtl/>
        </w:rPr>
        <w:t>הפרדות גדילי ה-</w:t>
      </w:r>
      <w:r w:rsidRPr="00A05645">
        <w:rPr>
          <w:b/>
          <w:bCs/>
        </w:rPr>
        <w:t>DNA</w:t>
      </w:r>
      <w:r>
        <w:rPr>
          <w:rFonts w:hint="cs"/>
          <w:rtl/>
        </w:rPr>
        <w:t xml:space="preserve">: </w:t>
      </w:r>
      <w:r>
        <w:rPr>
          <w:rFonts w:cs="Arial" w:hint="cs"/>
          <w:rtl/>
        </w:rPr>
        <w:t xml:space="preserve">אינקובציה ב- </w:t>
      </w:r>
      <w:r>
        <w:rPr>
          <w:rFonts w:ascii="Arial" w:hAnsi="Arial" w:cs="Arial"/>
        </w:rPr>
        <w:t>c</w:t>
      </w:r>
      <w:r>
        <w:rPr>
          <w:rFonts w:ascii="Arial" w:hAnsi="Arial" w:cs="Arial"/>
          <w:rtl/>
        </w:rPr>
        <w:t>º</w:t>
      </w:r>
      <w:r>
        <w:rPr>
          <w:rFonts w:cs="Arial" w:hint="cs"/>
          <w:rtl/>
        </w:rPr>
        <w:t>95</w:t>
      </w:r>
    </w:p>
    <w:p w:rsidR="003C54C4" w:rsidRDefault="003C54C4" w:rsidP="003C54C4">
      <w:pPr>
        <w:pStyle w:val="ListParagraph"/>
        <w:rPr>
          <w:rFonts w:hint="cs"/>
          <w:rtl/>
        </w:rPr>
      </w:pPr>
      <w:r w:rsidRPr="00A05645">
        <w:rPr>
          <w:rFonts w:cs="Arial"/>
          <w:b/>
          <w:bCs/>
          <w:rtl/>
        </w:rPr>
        <w:lastRenderedPageBreak/>
        <w:t>הצמדות תחלים</w:t>
      </w:r>
      <w:r>
        <w:rPr>
          <w:rFonts w:hint="cs"/>
          <w:rtl/>
        </w:rPr>
        <w:t xml:space="preserve">: </w:t>
      </w:r>
      <w:r>
        <w:rPr>
          <w:rFonts w:hint="cs"/>
          <w:rtl/>
        </w:rPr>
        <w:t xml:space="preserve">תוצר </w:t>
      </w:r>
      <w:r w:rsidRPr="00D60161">
        <w:rPr>
          <w:rFonts w:cs="Arial"/>
          <w:rtl/>
        </w:rPr>
        <w:t>הפרדות גדילי ה-</w:t>
      </w:r>
      <w:r w:rsidRPr="00D60161">
        <w:t>DNA</w:t>
      </w:r>
      <w:r>
        <w:rPr>
          <w:rFonts w:hint="cs"/>
          <w:rtl/>
        </w:rPr>
        <w:t xml:space="preserve">, </w:t>
      </w:r>
      <w:r>
        <w:rPr>
          <w:rFonts w:hint="cs"/>
          <w:rtl/>
        </w:rPr>
        <w:t xml:space="preserve">תחלים </w:t>
      </w:r>
      <w:r>
        <w:rPr>
          <w:rFonts w:hint="cs"/>
          <w:rtl/>
        </w:rPr>
        <w:t>ייחודיי</w:t>
      </w:r>
      <w:r>
        <w:rPr>
          <w:rFonts w:hint="eastAsia"/>
          <w:rtl/>
        </w:rPr>
        <w:t>ם</w:t>
      </w:r>
      <w:r>
        <w:rPr>
          <w:rFonts w:hint="cs"/>
          <w:rtl/>
        </w:rPr>
        <w:t xml:space="preserve">, </w:t>
      </w:r>
      <w:r>
        <w:rPr>
          <w:rFonts w:hint="cs"/>
          <w:rtl/>
        </w:rPr>
        <w:t xml:space="preserve">אינקובציה ב- </w:t>
      </w:r>
      <w:r>
        <w:rPr>
          <w:rFonts w:asciiTheme="minorBidi" w:hAnsiTheme="minorBidi"/>
        </w:rPr>
        <w:t>c</w:t>
      </w:r>
      <w:r>
        <w:rPr>
          <w:rFonts w:asciiTheme="minorBidi" w:hAnsiTheme="minorBidi"/>
          <w:rtl/>
        </w:rPr>
        <w:t>º</w:t>
      </w:r>
      <w:r>
        <w:rPr>
          <w:rFonts w:hint="cs"/>
          <w:rtl/>
        </w:rPr>
        <w:t>60</w:t>
      </w:r>
    </w:p>
    <w:p w:rsidR="003C54C4" w:rsidRDefault="003C54C4" w:rsidP="003C54C4">
      <w:pPr>
        <w:pStyle w:val="ListParagraph"/>
      </w:pPr>
      <w:r>
        <w:rPr>
          <w:rFonts w:cs="Arial"/>
          <w:rtl/>
        </w:rPr>
        <w:t xml:space="preserve">סינתזת גדילי </w:t>
      </w:r>
      <w:r>
        <w:t>DNA</w:t>
      </w:r>
      <w:r>
        <w:rPr>
          <w:rFonts w:cs="Arial"/>
          <w:rtl/>
        </w:rPr>
        <w:t xml:space="preserve"> משלימים</w:t>
      </w:r>
      <w:r w:rsidR="00A05645">
        <w:rPr>
          <w:rFonts w:hint="cs"/>
          <w:rtl/>
        </w:rPr>
        <w:t xml:space="preserve">: </w:t>
      </w:r>
      <w:r w:rsidR="00A05645">
        <w:rPr>
          <w:rFonts w:hint="cs"/>
          <w:rtl/>
        </w:rPr>
        <w:t xml:space="preserve">תוצר </w:t>
      </w:r>
      <w:r w:rsidR="00A05645" w:rsidRPr="00D67B67">
        <w:rPr>
          <w:rFonts w:cs="Arial"/>
          <w:rtl/>
        </w:rPr>
        <w:t>הצמדות תחלים</w:t>
      </w:r>
      <w:r w:rsidR="00A05645">
        <w:rPr>
          <w:rFonts w:hint="cs"/>
          <w:rtl/>
        </w:rPr>
        <w:t xml:space="preserve">, </w:t>
      </w:r>
      <w:r w:rsidR="00A05645">
        <w:rPr>
          <w:rFonts w:cs="Arial"/>
        </w:rPr>
        <w:t xml:space="preserve">DNA </w:t>
      </w:r>
      <w:r w:rsidR="00A05645">
        <w:rPr>
          <w:rFonts w:cs="Arial" w:hint="cs"/>
          <w:rtl/>
        </w:rPr>
        <w:t xml:space="preserve"> פולימראז עמיד לחום</w:t>
      </w:r>
      <w:r w:rsidR="00A05645">
        <w:rPr>
          <w:rFonts w:hint="cs"/>
          <w:rtl/>
        </w:rPr>
        <w:t xml:space="preserve">, </w:t>
      </w:r>
      <w:r w:rsidR="00A05645">
        <w:rPr>
          <w:rFonts w:cs="Arial" w:hint="cs"/>
          <w:rtl/>
        </w:rPr>
        <w:t>נוקלאוטידים</w:t>
      </w:r>
      <w:r w:rsidR="00A05645">
        <w:rPr>
          <w:rFonts w:hint="cs"/>
          <w:rtl/>
        </w:rPr>
        <w:t xml:space="preserve">, </w:t>
      </w:r>
      <w:r w:rsidR="00A05645">
        <w:rPr>
          <w:rFonts w:hint="cs"/>
          <w:rtl/>
        </w:rPr>
        <w:t xml:space="preserve">אינקובציה ב- </w:t>
      </w:r>
      <w:r w:rsidR="00A05645">
        <w:rPr>
          <w:rFonts w:asciiTheme="minorBidi" w:hAnsiTheme="minorBidi"/>
        </w:rPr>
        <w:t>c</w:t>
      </w:r>
      <w:r w:rsidR="00A05645">
        <w:rPr>
          <w:rFonts w:asciiTheme="minorBidi" w:hAnsiTheme="minorBidi"/>
          <w:rtl/>
        </w:rPr>
        <w:t>º</w:t>
      </w:r>
      <w:r w:rsidR="00A05645">
        <w:rPr>
          <w:rFonts w:hint="cs"/>
          <w:rtl/>
        </w:rPr>
        <w:t>72</w:t>
      </w:r>
      <w:r w:rsidR="00A05645">
        <w:rPr>
          <w:rFonts w:hint="cs"/>
          <w:rtl/>
        </w:rPr>
        <w:t>.</w:t>
      </w:r>
    </w:p>
    <w:p w:rsidR="003C54C4" w:rsidRPr="00D24ADC" w:rsidRDefault="003C54C4" w:rsidP="003C54C4">
      <w:pPr>
        <w:pStyle w:val="ListParagraph"/>
        <w:rPr>
          <w:rFonts w:hint="cs"/>
        </w:rPr>
      </w:pPr>
      <w:r w:rsidRPr="00A05645">
        <w:rPr>
          <w:rFonts w:cs="Arial"/>
          <w:b/>
          <w:bCs/>
          <w:rtl/>
        </w:rPr>
        <w:t>מחזורי שכפול נוספים</w:t>
      </w:r>
      <w:r w:rsidR="00A05645" w:rsidRPr="00A05645">
        <w:rPr>
          <w:rFonts w:hint="cs"/>
          <w:b/>
          <w:bCs/>
          <w:rtl/>
        </w:rPr>
        <w:t>:</w:t>
      </w:r>
      <w:r w:rsidR="00A05645">
        <w:rPr>
          <w:rFonts w:hint="cs"/>
          <w:rtl/>
        </w:rPr>
        <w:t xml:space="preserve"> </w:t>
      </w:r>
      <w:r w:rsidR="00A05645">
        <w:rPr>
          <w:rFonts w:hint="cs"/>
          <w:rtl/>
        </w:rPr>
        <w:t xml:space="preserve">תוצר </w:t>
      </w:r>
      <w:r w:rsidR="00A05645" w:rsidRPr="00D67B67">
        <w:rPr>
          <w:rFonts w:cs="Arial"/>
          <w:rtl/>
        </w:rPr>
        <w:t xml:space="preserve">סינתזת גדילי </w:t>
      </w:r>
      <w:r w:rsidR="00A05645" w:rsidRPr="00D67B67">
        <w:t>DNA</w:t>
      </w:r>
      <w:r w:rsidR="00A05645" w:rsidRPr="00D67B67">
        <w:rPr>
          <w:rFonts w:cs="Arial"/>
          <w:rtl/>
        </w:rPr>
        <w:t xml:space="preserve"> משלימים</w:t>
      </w:r>
      <w:bookmarkStart w:id="0" w:name="_GoBack"/>
      <w:bookmarkEnd w:id="0"/>
    </w:p>
    <w:sectPr w:rsidR="003C54C4" w:rsidRPr="00D24ADC" w:rsidSect="005A7A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B3F"/>
    <w:multiLevelType w:val="hybridMultilevel"/>
    <w:tmpl w:val="2B72F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22A3"/>
    <w:multiLevelType w:val="hybridMultilevel"/>
    <w:tmpl w:val="1BFC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25502"/>
    <w:multiLevelType w:val="hybridMultilevel"/>
    <w:tmpl w:val="1B18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4E"/>
    <w:rsid w:val="00172A4E"/>
    <w:rsid w:val="00262FAE"/>
    <w:rsid w:val="003112F0"/>
    <w:rsid w:val="003C54C4"/>
    <w:rsid w:val="003D0DD8"/>
    <w:rsid w:val="005A7A33"/>
    <w:rsid w:val="00704608"/>
    <w:rsid w:val="008A3094"/>
    <w:rsid w:val="009E172C"/>
    <w:rsid w:val="00A05645"/>
    <w:rsid w:val="00B77662"/>
    <w:rsid w:val="00D116DE"/>
    <w:rsid w:val="00D24ADC"/>
    <w:rsid w:val="00D60161"/>
    <w:rsid w:val="00D67B67"/>
    <w:rsid w:val="00DD1B0D"/>
    <w:rsid w:val="00E67691"/>
    <w:rsid w:val="00F07640"/>
    <w:rsid w:val="00F3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4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72A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A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A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A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A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A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A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A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A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A4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2A4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72A4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72A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A4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A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A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A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A4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A4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A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72A4E"/>
    <w:pPr>
      <w:pBdr>
        <w:bottom w:val="single" w:sz="4" w:space="1" w:color="auto"/>
      </w:pBdr>
      <w:spacing w:line="240" w:lineRule="auto"/>
      <w:contextualSpacing/>
      <w:jc w:val="right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2A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A4E"/>
    <w:pPr>
      <w:spacing w:after="600"/>
      <w:jc w:val="righ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2A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72A4E"/>
    <w:rPr>
      <w:b/>
      <w:bCs/>
    </w:rPr>
  </w:style>
  <w:style w:type="character" w:styleId="IntenseEmphasis">
    <w:name w:val="Intense Emphasis"/>
    <w:uiPriority w:val="21"/>
    <w:qFormat/>
    <w:rsid w:val="00172A4E"/>
    <w:rPr>
      <w:b/>
      <w:bCs/>
    </w:rPr>
  </w:style>
  <w:style w:type="character" w:styleId="Emphasis">
    <w:name w:val="Emphasis"/>
    <w:uiPriority w:val="20"/>
    <w:qFormat/>
    <w:rsid w:val="00172A4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172A4E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72A4E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A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A4E"/>
    <w:rPr>
      <w:b/>
      <w:bCs/>
      <w:i/>
      <w:iCs/>
    </w:rPr>
  </w:style>
  <w:style w:type="character" w:styleId="SubtleReference">
    <w:name w:val="Subtle Reference"/>
    <w:uiPriority w:val="31"/>
    <w:qFormat/>
    <w:rsid w:val="00172A4E"/>
    <w:rPr>
      <w:smallCaps/>
    </w:rPr>
  </w:style>
  <w:style w:type="character" w:styleId="IntenseReference">
    <w:name w:val="Intense Reference"/>
    <w:uiPriority w:val="32"/>
    <w:qFormat/>
    <w:rsid w:val="00172A4E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8A30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A4E"/>
    <w:pPr>
      <w:ind w:left="720"/>
      <w:contextualSpacing/>
    </w:pPr>
  </w:style>
  <w:style w:type="character" w:styleId="BookTitle">
    <w:name w:val="Book Title"/>
    <w:uiPriority w:val="33"/>
    <w:qFormat/>
    <w:rsid w:val="00172A4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2A4E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3094"/>
  </w:style>
  <w:style w:type="table" w:styleId="TableGrid">
    <w:name w:val="Table Grid"/>
    <w:basedOn w:val="TableNormal"/>
    <w:uiPriority w:val="59"/>
    <w:rsid w:val="00D6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4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72A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A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A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A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A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A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A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A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A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A4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2A4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72A4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72A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A4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A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A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A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A4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A4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A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72A4E"/>
    <w:pPr>
      <w:pBdr>
        <w:bottom w:val="single" w:sz="4" w:space="1" w:color="auto"/>
      </w:pBdr>
      <w:spacing w:line="240" w:lineRule="auto"/>
      <w:contextualSpacing/>
      <w:jc w:val="right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2A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A4E"/>
    <w:pPr>
      <w:spacing w:after="600"/>
      <w:jc w:val="righ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2A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72A4E"/>
    <w:rPr>
      <w:b/>
      <w:bCs/>
    </w:rPr>
  </w:style>
  <w:style w:type="character" w:styleId="IntenseEmphasis">
    <w:name w:val="Intense Emphasis"/>
    <w:uiPriority w:val="21"/>
    <w:qFormat/>
    <w:rsid w:val="00172A4E"/>
    <w:rPr>
      <w:b/>
      <w:bCs/>
    </w:rPr>
  </w:style>
  <w:style w:type="character" w:styleId="Emphasis">
    <w:name w:val="Emphasis"/>
    <w:uiPriority w:val="20"/>
    <w:qFormat/>
    <w:rsid w:val="00172A4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172A4E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72A4E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A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A4E"/>
    <w:rPr>
      <w:b/>
      <w:bCs/>
      <w:i/>
      <w:iCs/>
    </w:rPr>
  </w:style>
  <w:style w:type="character" w:styleId="SubtleReference">
    <w:name w:val="Subtle Reference"/>
    <w:uiPriority w:val="31"/>
    <w:qFormat/>
    <w:rsid w:val="00172A4E"/>
    <w:rPr>
      <w:smallCaps/>
    </w:rPr>
  </w:style>
  <w:style w:type="character" w:styleId="IntenseReference">
    <w:name w:val="Intense Reference"/>
    <w:uiPriority w:val="32"/>
    <w:qFormat/>
    <w:rsid w:val="00172A4E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8A30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A4E"/>
    <w:pPr>
      <w:ind w:left="720"/>
      <w:contextualSpacing/>
    </w:pPr>
  </w:style>
  <w:style w:type="character" w:styleId="BookTitle">
    <w:name w:val="Book Title"/>
    <w:uiPriority w:val="33"/>
    <w:qFormat/>
    <w:rsid w:val="00172A4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2A4E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3094"/>
  </w:style>
  <w:style w:type="table" w:styleId="TableGrid">
    <w:name w:val="Table Grid"/>
    <w:basedOn w:val="TableNormal"/>
    <w:uiPriority w:val="59"/>
    <w:rsid w:val="00D6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253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2017-02-20T08:15:00Z</dcterms:created>
  <dcterms:modified xsi:type="dcterms:W3CDTF">2017-02-20T09:09:00Z</dcterms:modified>
</cp:coreProperties>
</file>