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94EA0" w14:textId="572CC2D1" w:rsidR="00304E4E" w:rsidRDefault="005A7E4C" w:rsidP="00653639">
      <w:pPr>
        <w:rPr>
          <w:color w:val="366091"/>
          <w:sz w:val="24"/>
          <w:szCs w:val="24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3C37F4A3" wp14:editId="762FE924">
            <wp:extent cx="5731200" cy="889000"/>
            <wp:effectExtent l="0" t="0" r="0" b="0"/>
            <wp:docPr id="2" name="image1.png" descr="الشعارات الرسمي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الشعارات الرسمية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8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5A2997" w14:textId="77777777" w:rsidR="00304E4E" w:rsidRDefault="005A7E4C" w:rsidP="00653639">
      <w:pPr>
        <w:bidi/>
        <w:jc w:val="center"/>
        <w:rPr>
          <w:color w:val="366091"/>
          <w:sz w:val="24"/>
          <w:szCs w:val="24"/>
        </w:rPr>
      </w:pPr>
      <w:r>
        <w:rPr>
          <w:noProof/>
          <w:lang w:bidi="ar-SA"/>
        </w:rPr>
        <w:drawing>
          <wp:inline distT="0" distB="0" distL="0" distR="0" wp14:anchorId="231F4ACB" wp14:editId="4CEE7131">
            <wp:extent cx="1289640" cy="1163050"/>
            <wp:effectExtent l="0" t="0" r="6350" b="5715"/>
            <wp:docPr id="1" name="image2.png" descr="شعار المسابق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شعار المسابقة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640" cy="116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83C95B" w14:textId="77777777" w:rsidR="00304E4E" w:rsidRDefault="00304E4E" w:rsidP="00653639"/>
    <w:p w14:paraId="1DD0746A" w14:textId="538E5415" w:rsidR="00304E4E" w:rsidRPr="00653639" w:rsidRDefault="005A7E4C" w:rsidP="00653639">
      <w:pPr>
        <w:pStyle w:val="Heading1"/>
        <w:rPr>
          <w:rStyle w:val="IntenseReference"/>
          <w:smallCaps w:val="0"/>
          <w:color w:val="0070C0"/>
          <w:spacing w:val="0"/>
          <w:sz w:val="32"/>
          <w:szCs w:val="32"/>
          <w:rtl/>
        </w:rPr>
      </w:pPr>
      <w:r w:rsidRPr="00653639">
        <w:rPr>
          <w:rStyle w:val="IntenseReference"/>
          <w:smallCaps w:val="0"/>
          <w:color w:val="0070C0"/>
          <w:spacing w:val="0"/>
          <w:sz w:val="32"/>
          <w:szCs w:val="32"/>
          <w:rtl/>
        </w:rPr>
        <w:t xml:space="preserve">מחוון להערכת </w:t>
      </w:r>
      <w:r w:rsidR="00721577" w:rsidRPr="00653639">
        <w:rPr>
          <w:rStyle w:val="IntenseReference"/>
          <w:rFonts w:hint="cs"/>
          <w:smallCaps w:val="0"/>
          <w:color w:val="0070C0"/>
          <w:spacing w:val="0"/>
          <w:sz w:val="32"/>
          <w:szCs w:val="32"/>
          <w:rtl/>
        </w:rPr>
        <w:t>הצגה בעל פה</w:t>
      </w:r>
      <w:r w:rsidRPr="00653639">
        <w:rPr>
          <w:rStyle w:val="IntenseReference"/>
          <w:smallCaps w:val="0"/>
          <w:color w:val="0070C0"/>
          <w:spacing w:val="0"/>
          <w:sz w:val="32"/>
          <w:szCs w:val="32"/>
          <w:rtl/>
        </w:rPr>
        <w:t xml:space="preserve"> – תשפ"ג</w:t>
      </w:r>
    </w:p>
    <w:p w14:paraId="2CFFBF2C" w14:textId="77777777" w:rsidR="00186200" w:rsidRPr="00186200" w:rsidRDefault="00186200" w:rsidP="00186200">
      <w:pPr>
        <w:bidi/>
      </w:pPr>
    </w:p>
    <w:p w14:paraId="610EC901" w14:textId="2BD81EFA" w:rsidR="00304E4E" w:rsidRDefault="00186200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>שם השופט/ת:</w:t>
      </w:r>
    </w:p>
    <w:p w14:paraId="1D291B63" w14:textId="588626F2" w:rsidR="00186200" w:rsidRDefault="00186200" w:rsidP="00186200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b/>
          <w:sz w:val="24"/>
          <w:szCs w:val="24"/>
          <w:rtl/>
        </w:rPr>
      </w:pPr>
      <w:r>
        <w:rPr>
          <w:rFonts w:hint="cs"/>
          <w:b/>
          <w:sz w:val="24"/>
          <w:szCs w:val="24"/>
          <w:rtl/>
        </w:rPr>
        <w:t>נושא העבודה:</w:t>
      </w:r>
    </w:p>
    <w:p w14:paraId="2D90ECA7" w14:textId="25E31F08" w:rsidR="00186200" w:rsidRDefault="00186200" w:rsidP="00186200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b/>
          <w:sz w:val="24"/>
          <w:szCs w:val="24"/>
          <w:rtl/>
        </w:rPr>
      </w:pPr>
      <w:r>
        <w:rPr>
          <w:rFonts w:hint="cs"/>
          <w:b/>
          <w:sz w:val="24"/>
          <w:szCs w:val="24"/>
          <w:rtl/>
        </w:rPr>
        <w:t>שמות התלמידים:</w:t>
      </w:r>
    </w:p>
    <w:p w14:paraId="152A4449" w14:textId="76F0C977" w:rsidR="00186200" w:rsidRDefault="00186200" w:rsidP="00186200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b/>
          <w:sz w:val="24"/>
          <w:szCs w:val="24"/>
          <w:rtl/>
        </w:rPr>
      </w:pPr>
      <w:r>
        <w:rPr>
          <w:rFonts w:hint="cs"/>
          <w:b/>
          <w:sz w:val="24"/>
          <w:szCs w:val="24"/>
          <w:rtl/>
        </w:rPr>
        <w:t>שם המורה:</w:t>
      </w:r>
    </w:p>
    <w:p w14:paraId="09F5995E" w14:textId="77777777" w:rsidR="00E23E84" w:rsidRDefault="00186200" w:rsidP="00E23E84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b/>
          <w:sz w:val="24"/>
          <w:szCs w:val="24"/>
          <w:rtl/>
        </w:rPr>
      </w:pPr>
      <w:r>
        <w:rPr>
          <w:rFonts w:hint="cs"/>
          <w:b/>
          <w:sz w:val="24"/>
          <w:szCs w:val="24"/>
          <w:rtl/>
        </w:rPr>
        <w:t>כיתה:</w:t>
      </w:r>
      <w:r w:rsidR="00E23E84">
        <w:rPr>
          <w:rFonts w:hint="cs"/>
          <w:b/>
          <w:sz w:val="24"/>
          <w:szCs w:val="24"/>
          <w:rtl/>
        </w:rPr>
        <w:t xml:space="preserve"> </w:t>
      </w:r>
    </w:p>
    <w:p w14:paraId="3EA60764" w14:textId="2E096C6A" w:rsidR="00E23E84" w:rsidRPr="00186200" w:rsidRDefault="00E23E84" w:rsidP="00E23E84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b/>
          <w:sz w:val="24"/>
          <w:szCs w:val="24"/>
          <w:rtl/>
        </w:rPr>
      </w:pPr>
      <w:r>
        <w:rPr>
          <w:rFonts w:hint="cs"/>
          <w:b/>
          <w:sz w:val="24"/>
          <w:szCs w:val="24"/>
          <w:rtl/>
        </w:rPr>
        <w:t>שם בית הספר ויישוב</w:t>
      </w:r>
      <w:r w:rsidR="00186200">
        <w:rPr>
          <w:rFonts w:hint="cs"/>
          <w:b/>
          <w:sz w:val="24"/>
          <w:szCs w:val="24"/>
          <w:rtl/>
        </w:rPr>
        <w:t>:</w:t>
      </w:r>
    </w:p>
    <w:tbl>
      <w:tblPr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934"/>
        <w:gridCol w:w="4948"/>
        <w:gridCol w:w="793"/>
        <w:gridCol w:w="899"/>
      </w:tblGrid>
      <w:tr w:rsidR="00A06846" w14:paraId="3D52DB80" w14:textId="77777777" w:rsidTr="001862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38CD4A" w14:textId="77777777" w:rsidR="00A06846" w:rsidRPr="00E23E84" w:rsidRDefault="005A7E4C" w:rsidP="00E23E84">
            <w:pPr>
              <w:pStyle w:val="Heading7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E23E8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המדד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284621" w14:textId="77777777" w:rsidR="00A06846" w:rsidRPr="00E23E84" w:rsidRDefault="00A06846" w:rsidP="00E23E84">
            <w:pPr>
              <w:pStyle w:val="Heading7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E23E8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משקל יחסי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174D4F" w14:textId="77777777" w:rsidR="00A06846" w:rsidRPr="00E23E84" w:rsidRDefault="00A06846" w:rsidP="00E23E84">
            <w:pPr>
              <w:pStyle w:val="Heading7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E23E8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קריטריונים להערכה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FDAA22" w14:textId="77777777" w:rsidR="00A06846" w:rsidRPr="00E23E84" w:rsidRDefault="00A06846" w:rsidP="00E23E84">
            <w:pPr>
              <w:pStyle w:val="Heading7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E23E8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אחוז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74E3C5" w14:textId="77777777" w:rsidR="00A06846" w:rsidRPr="00E23E84" w:rsidRDefault="00A06846" w:rsidP="00E23E84">
            <w:pPr>
              <w:pStyle w:val="Heading7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E23E8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הערכה</w:t>
            </w:r>
          </w:p>
        </w:tc>
      </w:tr>
      <w:tr w:rsidR="00A06846" w14:paraId="6CA982E7" w14:textId="77777777" w:rsidTr="0018620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BB9CA9" w14:textId="77777777" w:rsidR="00A06846" w:rsidRDefault="00A06846" w:rsidP="0018620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rFonts w:ascii="Arial" w:hAnsi="Arial" w:cs="Arial"/>
                <w:b/>
                <w:bCs/>
                <w:color w:val="0F243E"/>
                <w:sz w:val="22"/>
                <w:szCs w:val="22"/>
                <w:rtl/>
              </w:rPr>
              <w:t>הידע המדעי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75CD18" w14:textId="77777777" w:rsidR="00A06846" w:rsidRDefault="00A06846" w:rsidP="00186200">
            <w:pPr>
              <w:pStyle w:val="NormalWeb"/>
              <w:bidi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35%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49F96C" w14:textId="77777777" w:rsidR="00A06846" w:rsidRDefault="00A06846" w:rsidP="00186200">
            <w:pPr>
              <w:pStyle w:val="NormalWeb"/>
              <w:bidi/>
              <w:spacing w:before="0" w:beforeAutospacing="0" w:after="200" w:afterAutospacing="0"/>
              <w:rPr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שימוש בשפה מדעית מדויקת ונכונה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F266B3" w14:textId="77777777" w:rsidR="00A06846" w:rsidRDefault="00A06846" w:rsidP="00186200">
            <w:pPr>
              <w:pStyle w:val="NormalWeb"/>
              <w:bidi/>
              <w:spacing w:before="0" w:beforeAutospacing="0" w:after="0" w:afterAutospacing="0"/>
              <w:jc w:val="center"/>
              <w:rPr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5A98EC" w14:textId="77777777" w:rsidR="00A06846" w:rsidRDefault="00A06846" w:rsidP="00186200">
            <w:pPr>
              <w:bidi/>
              <w:rPr>
                <w:rtl/>
              </w:rPr>
            </w:pPr>
          </w:p>
        </w:tc>
      </w:tr>
      <w:tr w:rsidR="00A06846" w14:paraId="75DBF03B" w14:textId="77777777" w:rsidTr="0018620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FCAB5" w14:textId="77777777" w:rsidR="00A06846" w:rsidRDefault="00A06846" w:rsidP="00186200">
            <w:pPr>
              <w:bidi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06614" w14:textId="77777777" w:rsidR="00A06846" w:rsidRDefault="00A06846" w:rsidP="00186200">
            <w:pPr>
              <w:bidi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B915CA" w14:textId="77777777" w:rsidR="00A06846" w:rsidRDefault="00A06846" w:rsidP="00186200">
            <w:pPr>
              <w:pStyle w:val="NormalWeb"/>
              <w:bidi/>
              <w:spacing w:before="0" w:beforeAutospacing="0" w:after="20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הצגה של המוטיבציה לבחירת נושא התצלום/הקולאז׳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859810" w14:textId="77777777" w:rsidR="00A06846" w:rsidRDefault="00A06846" w:rsidP="00186200">
            <w:pPr>
              <w:pStyle w:val="NormalWeb"/>
              <w:bidi/>
              <w:spacing w:before="120" w:beforeAutospacing="0" w:after="0" w:afterAutospacing="0"/>
              <w:jc w:val="center"/>
              <w:rPr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15%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2761B4" w14:textId="77777777" w:rsidR="00A06846" w:rsidRDefault="00A06846" w:rsidP="00186200">
            <w:pPr>
              <w:bidi/>
              <w:rPr>
                <w:rtl/>
              </w:rPr>
            </w:pPr>
          </w:p>
        </w:tc>
      </w:tr>
      <w:tr w:rsidR="00A06846" w14:paraId="13C08BFD" w14:textId="77777777" w:rsidTr="001862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9C1055" w14:textId="77777777" w:rsidR="00A06846" w:rsidRPr="005A7E4C" w:rsidRDefault="00A06846" w:rsidP="00186200">
            <w:pPr>
              <w:pStyle w:val="Heading5"/>
              <w:bidi/>
              <w:spacing w:before="200" w:after="0"/>
              <w:rPr>
                <w:b/>
                <w:bCs/>
              </w:rPr>
            </w:pPr>
            <w:r w:rsidRPr="005A7E4C">
              <w:rPr>
                <w:b/>
                <w:bCs/>
                <w:color w:val="0F243E"/>
                <w:rtl/>
              </w:rPr>
              <w:t>רלוונטיות הכימיה</w:t>
            </w:r>
          </w:p>
          <w:p w14:paraId="2B2B3AF6" w14:textId="77777777" w:rsidR="00A06846" w:rsidRPr="005A7E4C" w:rsidRDefault="00A06846" w:rsidP="00186200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81BE0B" w14:textId="77777777" w:rsidR="00A06846" w:rsidRDefault="00A06846" w:rsidP="00186200">
            <w:pPr>
              <w:pStyle w:val="NormalWeb"/>
              <w:bidi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15%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647B31" w14:textId="77777777" w:rsidR="00A06846" w:rsidRDefault="00A06846" w:rsidP="0018620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התלמידים מבינים ומציגים היטב את הקשר בין נושא עבודתם לכימיה בחיי היומיום ו/או בתעשייה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D706C7" w14:textId="77777777" w:rsidR="00A06846" w:rsidRDefault="00A06846" w:rsidP="00186200">
            <w:pPr>
              <w:pStyle w:val="NormalWeb"/>
              <w:bidi/>
              <w:spacing w:before="120" w:beforeAutospacing="0" w:after="0" w:afterAutospacing="0"/>
              <w:jc w:val="center"/>
              <w:rPr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15%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2BE36D" w14:textId="77777777" w:rsidR="00A06846" w:rsidRDefault="00A06846" w:rsidP="00186200">
            <w:pPr>
              <w:bidi/>
              <w:rPr>
                <w:rtl/>
              </w:rPr>
            </w:pPr>
          </w:p>
        </w:tc>
      </w:tr>
      <w:tr w:rsidR="00A06846" w14:paraId="3B79123B" w14:textId="77777777" w:rsidTr="0018620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C73603" w14:textId="77777777" w:rsidR="00A06846" w:rsidRPr="005A7E4C" w:rsidRDefault="00A06846" w:rsidP="00186200">
            <w:pPr>
              <w:pStyle w:val="Heading5"/>
              <w:bidi/>
              <w:spacing w:before="200" w:after="0"/>
              <w:rPr>
                <w:b/>
                <w:bCs/>
              </w:rPr>
            </w:pPr>
            <w:r w:rsidRPr="005A7E4C">
              <w:rPr>
                <w:b/>
                <w:bCs/>
                <w:color w:val="0F243E"/>
                <w:rtl/>
              </w:rPr>
              <w:t>איכות ההצגה</w:t>
            </w:r>
          </w:p>
          <w:p w14:paraId="616FE768" w14:textId="77777777" w:rsidR="00A06846" w:rsidRPr="005A7E4C" w:rsidRDefault="00A06846" w:rsidP="00186200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0D6437" w14:textId="77777777" w:rsidR="00A06846" w:rsidRDefault="00A06846" w:rsidP="00186200">
            <w:pPr>
              <w:pStyle w:val="NormalWeb"/>
              <w:bidi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CA46E2" w14:textId="77777777" w:rsidR="00A06846" w:rsidRDefault="00A06846" w:rsidP="0018620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ההצגה בנויה בצורה מובנית והגיונית </w:t>
            </w:r>
          </w:p>
          <w:p w14:paraId="5C0E08B8" w14:textId="77777777" w:rsidR="00A06846" w:rsidRDefault="00A06846" w:rsidP="00186200">
            <w:pPr>
              <w:bidi/>
              <w:rPr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7152A9" w14:textId="77777777" w:rsidR="00A06846" w:rsidRDefault="00A06846" w:rsidP="00186200">
            <w:pPr>
              <w:pStyle w:val="NormalWeb"/>
              <w:bidi/>
              <w:spacing w:before="12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7CF2BE" w14:textId="77777777" w:rsidR="00A06846" w:rsidRDefault="00A06846" w:rsidP="00186200">
            <w:pPr>
              <w:bidi/>
              <w:rPr>
                <w:rtl/>
              </w:rPr>
            </w:pPr>
          </w:p>
        </w:tc>
      </w:tr>
      <w:tr w:rsidR="00A06846" w14:paraId="25CF7205" w14:textId="77777777" w:rsidTr="0018620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D258B" w14:textId="77777777" w:rsidR="00A06846" w:rsidRPr="005A7E4C" w:rsidRDefault="00A06846" w:rsidP="00186200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6239C" w14:textId="77777777" w:rsidR="00A06846" w:rsidRDefault="00A06846" w:rsidP="00186200">
            <w:pPr>
              <w:bidi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A0D08A" w14:textId="77777777" w:rsidR="00A06846" w:rsidRDefault="00A06846" w:rsidP="00186200">
            <w:pPr>
              <w:pStyle w:val="NormalWeb"/>
              <w:bidi/>
              <w:spacing w:before="0" w:beforeAutospacing="0" w:after="20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ההצגה מועברת בצורה מעניינת/במקוריות/ביצירתיות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6D3929" w14:textId="77777777" w:rsidR="00A06846" w:rsidRDefault="00A06846" w:rsidP="00186200">
            <w:pPr>
              <w:pStyle w:val="NormalWeb"/>
              <w:bidi/>
              <w:spacing w:before="0" w:beforeAutospacing="0" w:after="0" w:afterAutospacing="0"/>
              <w:jc w:val="center"/>
              <w:rPr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36E3D7" w14:textId="77777777" w:rsidR="00A06846" w:rsidRDefault="00A06846" w:rsidP="00186200">
            <w:pPr>
              <w:bidi/>
            </w:pPr>
          </w:p>
        </w:tc>
      </w:tr>
      <w:tr w:rsidR="00A06846" w14:paraId="6FC2CEAD" w14:textId="77777777" w:rsidTr="0018620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5E529" w14:textId="77777777" w:rsidR="00A06846" w:rsidRPr="005A7E4C" w:rsidRDefault="00A06846" w:rsidP="00186200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52A56" w14:textId="77777777" w:rsidR="00A06846" w:rsidRDefault="00A06846" w:rsidP="00186200">
            <w:pPr>
              <w:bidi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761A47" w14:textId="77777777" w:rsidR="00A06846" w:rsidRDefault="00A06846" w:rsidP="00186200">
            <w:pPr>
              <w:pStyle w:val="NormalWeb"/>
              <w:bidi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  <w:rtl/>
              </w:rPr>
              <w:t>אם העבודה משותפת</w:t>
            </w: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: ניכר שקיים שיתוף פעולה טוב בין התלמידים המציגים</w:t>
            </w:r>
          </w:p>
          <w:p w14:paraId="59DB0B5B" w14:textId="77777777" w:rsidR="00A06846" w:rsidRDefault="00A06846" w:rsidP="00186200">
            <w:pPr>
              <w:pStyle w:val="NormalWeb"/>
              <w:bidi/>
              <w:spacing w:before="0" w:beforeAutospacing="0" w:after="200" w:afterAutospacing="0"/>
              <w:rPr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  <w:rtl/>
              </w:rPr>
              <w:t>אם העבודה אישית</w:t>
            </w: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: התלמיד מציג את עבודתו בצורה רצופה ומאורגנת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4F7BBF" w14:textId="77777777" w:rsidR="00A06846" w:rsidRDefault="00A06846" w:rsidP="00186200">
            <w:pPr>
              <w:pStyle w:val="NormalWeb"/>
              <w:bidi/>
              <w:spacing w:before="0" w:beforeAutospacing="0" w:after="0" w:afterAutospacing="0"/>
              <w:jc w:val="center"/>
              <w:rPr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4B387C" w14:textId="77777777" w:rsidR="00A06846" w:rsidRDefault="00A06846" w:rsidP="00186200">
            <w:pPr>
              <w:bidi/>
            </w:pPr>
          </w:p>
        </w:tc>
      </w:tr>
      <w:tr w:rsidR="00A06846" w14:paraId="1EC8DF54" w14:textId="77777777" w:rsidTr="0018620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FB6B0" w14:textId="77777777" w:rsidR="00A06846" w:rsidRPr="005A7E4C" w:rsidRDefault="00A06846" w:rsidP="00186200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050E3" w14:textId="77777777" w:rsidR="00A06846" w:rsidRDefault="00A06846" w:rsidP="00186200">
            <w:pPr>
              <w:bidi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BCADE" w14:textId="77777777" w:rsidR="00A06846" w:rsidRDefault="00A06846" w:rsidP="00186200">
            <w:pPr>
              <w:pStyle w:val="NormalWeb"/>
              <w:bidi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התלמידים עומדים בלוח הזמנים המיועד להצגה (עד 5 דקות להצגה!)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22552E" w14:textId="77777777" w:rsidR="00A06846" w:rsidRDefault="00A06846" w:rsidP="00186200">
            <w:pPr>
              <w:pStyle w:val="NormalWeb"/>
              <w:bidi/>
              <w:spacing w:before="0" w:beforeAutospacing="0" w:after="0" w:afterAutospacing="0"/>
              <w:jc w:val="center"/>
              <w:rPr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2AA356" w14:textId="77777777" w:rsidR="00A06846" w:rsidRDefault="00A06846" w:rsidP="00186200">
            <w:pPr>
              <w:bidi/>
            </w:pPr>
          </w:p>
        </w:tc>
      </w:tr>
      <w:tr w:rsidR="00A06846" w14:paraId="134B724D" w14:textId="77777777" w:rsidTr="001862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2C5F20" w14:textId="77777777" w:rsidR="00A06846" w:rsidRPr="005A7E4C" w:rsidRDefault="00A06846" w:rsidP="00186200">
            <w:pPr>
              <w:pStyle w:val="Heading5"/>
              <w:bidi/>
              <w:spacing w:before="200" w:after="0"/>
              <w:rPr>
                <w:b/>
                <w:bCs/>
              </w:rPr>
            </w:pPr>
            <w:r w:rsidRPr="005A7E4C">
              <w:rPr>
                <w:b/>
                <w:bCs/>
                <w:color w:val="0F243E"/>
                <w:rtl/>
              </w:rPr>
              <w:lastRenderedPageBreak/>
              <w:t>תשובות לשאלות השופטים</w:t>
            </w:r>
          </w:p>
          <w:p w14:paraId="104A1EA7" w14:textId="77777777" w:rsidR="00A06846" w:rsidRPr="005A7E4C" w:rsidRDefault="00A06846" w:rsidP="00186200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869FD9" w14:textId="77777777" w:rsidR="00A06846" w:rsidRDefault="00A06846" w:rsidP="00186200">
            <w:pPr>
              <w:pStyle w:val="NormalWeb"/>
              <w:bidi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AEFDA1" w14:textId="77777777" w:rsidR="00A06846" w:rsidRDefault="00A06846" w:rsidP="0018620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התלמידים עונים תשובות נכונות ומדויקות לשאלות השופטים/העמיתים, הן בהיבטים הכימיים והן בהיבטים היישומיים בחיי היומיום ובתעשייה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44F35C" w14:textId="77777777" w:rsidR="00A06846" w:rsidRDefault="00A06846" w:rsidP="00186200">
            <w:pPr>
              <w:pStyle w:val="NormalWeb"/>
              <w:bidi/>
              <w:spacing w:before="120" w:beforeAutospacing="0" w:after="0" w:afterAutospacing="0"/>
              <w:jc w:val="center"/>
              <w:rPr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390396" w14:textId="77777777" w:rsidR="00A06846" w:rsidRDefault="00A06846" w:rsidP="00186200">
            <w:pPr>
              <w:bidi/>
              <w:rPr>
                <w:rtl/>
              </w:rPr>
            </w:pPr>
          </w:p>
        </w:tc>
      </w:tr>
      <w:tr w:rsidR="00A06846" w14:paraId="44BD5881" w14:textId="77777777" w:rsidTr="0018620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6CC186" w14:textId="6B3AA011" w:rsidR="00A06846" w:rsidRDefault="00A06846" w:rsidP="00186200">
            <w:pPr>
              <w:pStyle w:val="Heading5"/>
              <w:bidi/>
              <w:spacing w:before="200" w:after="0"/>
              <w:rPr>
                <w:b/>
                <w:bCs/>
                <w:color w:val="0F243E"/>
              </w:rPr>
            </w:pPr>
            <w:r w:rsidRPr="005A7E4C">
              <w:rPr>
                <w:b/>
                <w:bCs/>
                <w:color w:val="0F243E"/>
                <w:rtl/>
              </w:rPr>
              <w:t>סה"כ</w:t>
            </w:r>
          </w:p>
          <w:p w14:paraId="431BABB4" w14:textId="77777777" w:rsidR="00186200" w:rsidRPr="00186200" w:rsidRDefault="00186200" w:rsidP="00186200">
            <w:pPr>
              <w:bidi/>
            </w:pPr>
          </w:p>
          <w:p w14:paraId="77490B71" w14:textId="77777777" w:rsidR="00A06846" w:rsidRPr="005A7E4C" w:rsidRDefault="00A06846" w:rsidP="00186200">
            <w:pPr>
              <w:bidi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48DF1E" w14:textId="77777777" w:rsidR="00A06846" w:rsidRDefault="00A06846" w:rsidP="00186200">
            <w:pPr>
              <w:bidi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45F7C" w14:textId="77777777" w:rsidR="00A06846" w:rsidRDefault="00A06846" w:rsidP="00186200">
            <w:pPr>
              <w:bidi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EFECDD" w14:textId="77777777" w:rsidR="00A06846" w:rsidRDefault="00A06846" w:rsidP="00186200">
            <w:pPr>
              <w:pStyle w:val="NormalWeb"/>
              <w:bidi/>
              <w:spacing w:before="12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5ECBCC" w14:textId="77777777" w:rsidR="00A06846" w:rsidRDefault="00A06846" w:rsidP="00186200">
            <w:pPr>
              <w:bidi/>
              <w:rPr>
                <w:rtl/>
              </w:rPr>
            </w:pPr>
          </w:p>
        </w:tc>
      </w:tr>
    </w:tbl>
    <w:p w14:paraId="2EF92F65" w14:textId="77777777" w:rsidR="00A06846" w:rsidRDefault="00A06846" w:rsidP="00A06846"/>
    <w:p w14:paraId="053ACF86" w14:textId="4FA8D34E" w:rsidR="00304E4E" w:rsidRPr="00A06846" w:rsidRDefault="00A06846" w:rsidP="00186200">
      <w:pPr>
        <w:pStyle w:val="NormalWeb"/>
        <w:bidi/>
        <w:spacing w:before="0" w:beforeAutospacing="0" w:after="200" w:afterAutospacing="0"/>
        <w:rPr>
          <w:rtl/>
        </w:rPr>
      </w:pPr>
      <w:r>
        <w:rPr>
          <w:rFonts w:ascii="Arial" w:hAnsi="Arial" w:cs="Arial"/>
          <w:b/>
          <w:bCs/>
          <w:color w:val="000000"/>
          <w:sz w:val="22"/>
          <w:szCs w:val="22"/>
          <w:rtl/>
        </w:rPr>
        <w:t>התייחסות כללית במילים והצעות לשיפור:</w:t>
      </w:r>
    </w:p>
    <w:sectPr w:rsidR="00304E4E" w:rsidRPr="00A06846" w:rsidSect="00186200">
      <w:pgSz w:w="11909" w:h="16834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4E"/>
    <w:rsid w:val="00080B20"/>
    <w:rsid w:val="00186200"/>
    <w:rsid w:val="00304E4E"/>
    <w:rsid w:val="0037191D"/>
    <w:rsid w:val="005A7E4C"/>
    <w:rsid w:val="00653639"/>
    <w:rsid w:val="006E6B6D"/>
    <w:rsid w:val="00721577"/>
    <w:rsid w:val="00A06846"/>
    <w:rsid w:val="00CB2074"/>
    <w:rsid w:val="00E2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1C2D"/>
  <w15:docId w15:val="{AA06811F-C10B-41EB-96BB-2A9342B2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653639"/>
    <w:pPr>
      <w:keepNext/>
      <w:tabs>
        <w:tab w:val="left" w:pos="454"/>
        <w:tab w:val="left" w:pos="907"/>
        <w:tab w:val="left" w:pos="1361"/>
      </w:tabs>
      <w:bidi/>
      <w:spacing w:line="240" w:lineRule="auto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3E8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37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86200"/>
    <w:pPr>
      <w:spacing w:line="240" w:lineRule="auto"/>
    </w:pPr>
  </w:style>
  <w:style w:type="character" w:styleId="IntenseReference">
    <w:name w:val="Intense Reference"/>
    <w:basedOn w:val="DefaultParagraphFont"/>
    <w:uiPriority w:val="32"/>
    <w:qFormat/>
    <w:rsid w:val="00186200"/>
    <w:rPr>
      <w:b/>
      <w:bCs/>
      <w:smallCaps/>
      <w:color w:val="4F81BD" w:themeColor="accent1"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rsid w:val="00E23E8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59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erez sachyani</dc:creator>
  <cp:lastModifiedBy>Orr Bar-Joseph</cp:lastModifiedBy>
  <cp:revision>2</cp:revision>
  <dcterms:created xsi:type="dcterms:W3CDTF">2022-10-19T07:48:00Z</dcterms:created>
  <dcterms:modified xsi:type="dcterms:W3CDTF">2022-10-19T07:48:00Z</dcterms:modified>
</cp:coreProperties>
</file>