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CB" w:rsidRDefault="0051568B" w:rsidP="0051568B">
      <w:pPr>
        <w:bidi/>
        <w:rPr>
          <w:rFonts w:hint="cs"/>
          <w:rtl/>
        </w:rPr>
      </w:pPr>
      <w:r>
        <w:rPr>
          <w:rFonts w:hint="cs"/>
          <w:rtl/>
        </w:rPr>
        <w:t>במשפטים הבאים, בבקשה תבחרו מילים שמתאימות כדי להשלים את המשפט.</w:t>
      </w:r>
    </w:p>
    <w:p w:rsidR="0051568B" w:rsidRDefault="0051568B" w:rsidP="0051568B">
      <w:pPr>
        <w:bidi/>
        <w:rPr>
          <w:rFonts w:hint="cs"/>
          <w:rtl/>
        </w:rPr>
      </w:pPr>
      <w:r>
        <w:rPr>
          <w:rFonts w:hint="cs"/>
          <w:rtl/>
        </w:rPr>
        <w:t>משפט ראשון. מערכת פיזיקלית יכולה להיות מתוארת על ידי משוואה דיפרנציאלית (תאור רציף) או על ידי מפוי (בבקשה תגידו איזה סוג תאור זה).</w:t>
      </w:r>
    </w:p>
    <w:p w:rsidR="0051568B" w:rsidRDefault="0051568B" w:rsidP="0051568B">
      <w:pPr>
        <w:bidi/>
        <w:rPr>
          <w:rFonts w:hint="cs"/>
          <w:rtl/>
        </w:rPr>
      </w:pPr>
      <w:r>
        <w:rPr>
          <w:rFonts w:hint="cs"/>
          <w:rtl/>
        </w:rPr>
        <w:t>משפט שני. כשבמשוואות אלו אין גורם אקראי, תיאור המערכת האו (בבקשה תכניסו מילה פה).</w:t>
      </w:r>
    </w:p>
    <w:p w:rsidR="0051568B" w:rsidRDefault="0051568B" w:rsidP="0051568B">
      <w:pPr>
        <w:bidi/>
        <w:rPr>
          <w:rFonts w:hint="cs"/>
          <w:rtl/>
        </w:rPr>
      </w:pPr>
      <w:r>
        <w:rPr>
          <w:rFonts w:hint="cs"/>
          <w:rtl/>
        </w:rPr>
        <w:t xml:space="preserve">נניח שמערכת פיזיקלית מסוימת מתוארת על ידי מיפוי. </w:t>
      </w:r>
    </w:p>
    <w:p w:rsidR="0051568B" w:rsidRDefault="0051568B" w:rsidP="0051568B">
      <w:pPr>
        <w:bidi/>
        <w:rPr>
          <w:rFonts w:hint="cs"/>
          <w:rtl/>
        </w:rPr>
      </w:pPr>
      <w:r>
        <w:rPr>
          <w:rFonts w:hint="cs"/>
          <w:rtl/>
        </w:rPr>
        <w:t xml:space="preserve">משפט שלישי. אם למיפיו זה יש מסלול מחזורי, ניתן לחזות את עתיד המערכת בתנאי שמסלול זה הוא </w:t>
      </w:r>
      <w:r>
        <w:rPr>
          <w:rFonts w:hint="cs"/>
          <w:rtl/>
        </w:rPr>
        <w:t>(בבקשה תכניסו מילה פה)</w:t>
      </w:r>
      <w:r>
        <w:rPr>
          <w:rFonts w:hint="cs"/>
          <w:rtl/>
        </w:rPr>
        <w:t>.</w:t>
      </w:r>
    </w:p>
    <w:p w:rsidR="0051568B" w:rsidRDefault="0051568B" w:rsidP="0051568B">
      <w:pPr>
        <w:bidi/>
        <w:rPr>
          <w:rFonts w:hint="cs"/>
          <w:rtl/>
        </w:rPr>
      </w:pPr>
      <w:r>
        <w:rPr>
          <w:rFonts w:hint="cs"/>
          <w:rtl/>
        </w:rPr>
        <w:t xml:space="preserve">משפט רבעי. אי דיוק קטן בתנאי ההתחלה של המערכת אינו משפיע על מצבה </w:t>
      </w:r>
      <w:r w:rsidR="00A157E0">
        <w:rPr>
          <w:rFonts w:hint="cs"/>
          <w:rtl/>
        </w:rPr>
        <w:t xml:space="preserve">העתידי לטווח ארוך אם למערכת יש מושד מחזורי, כל עוד כל התחום של תנאי ההתחלה שייכים לאותו </w:t>
      </w:r>
      <w:r w:rsidR="00A157E0">
        <w:rPr>
          <w:rFonts w:hint="cs"/>
          <w:rtl/>
        </w:rPr>
        <w:t>(בבקשה תכניסו מילה פה)</w:t>
      </w:r>
      <w:r w:rsidR="00A157E0">
        <w:rPr>
          <w:rFonts w:hint="cs"/>
          <w:rtl/>
        </w:rPr>
        <w:t>.</w:t>
      </w:r>
    </w:p>
    <w:p w:rsidR="00A157E0" w:rsidRDefault="00A157E0" w:rsidP="00A157E0">
      <w:pPr>
        <w:bidi/>
        <w:rPr>
          <w:rFonts w:hint="cs"/>
          <w:rtl/>
        </w:rPr>
      </w:pPr>
      <w:r>
        <w:rPr>
          <w:rFonts w:hint="cs"/>
          <w:rtl/>
        </w:rPr>
        <w:t xml:space="preserve">תשובות. </w:t>
      </w:r>
    </w:p>
    <w:p w:rsidR="00A157E0" w:rsidRDefault="00A157E0" w:rsidP="00A157E0">
      <w:pPr>
        <w:bidi/>
        <w:rPr>
          <w:rFonts w:cs="Arial" w:hint="cs"/>
          <w:rtl/>
        </w:rPr>
      </w:pPr>
      <w:r>
        <w:rPr>
          <w:rFonts w:hint="cs"/>
          <w:rtl/>
        </w:rPr>
        <w:t xml:space="preserve">1. </w:t>
      </w:r>
      <w:r w:rsidRPr="00A157E0">
        <w:rPr>
          <w:rFonts w:cs="Arial" w:hint="cs"/>
          <w:rtl/>
        </w:rPr>
        <w:t>בדיד</w:t>
      </w:r>
      <w:r w:rsidRPr="00A157E0">
        <w:rPr>
          <w:rFonts w:cs="Arial"/>
          <w:rtl/>
        </w:rPr>
        <w:t xml:space="preserve"> </w:t>
      </w:r>
    </w:p>
    <w:p w:rsidR="00A157E0" w:rsidRDefault="00A157E0" w:rsidP="00A157E0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2. </w:t>
      </w:r>
      <w:r w:rsidRPr="00A157E0">
        <w:rPr>
          <w:rFonts w:cs="Arial" w:hint="cs"/>
          <w:rtl/>
        </w:rPr>
        <w:t>דטרמיניסטי</w:t>
      </w:r>
    </w:p>
    <w:p w:rsidR="00A157E0" w:rsidRDefault="00A157E0" w:rsidP="00A157E0">
      <w:pPr>
        <w:bidi/>
        <w:rPr>
          <w:rFonts w:cs="Arial" w:hint="cs"/>
          <w:rtl/>
        </w:rPr>
      </w:pPr>
      <w:r>
        <w:rPr>
          <w:rFonts w:cs="Arial" w:hint="cs"/>
          <w:rtl/>
        </w:rPr>
        <w:t>3.</w:t>
      </w:r>
      <w:r w:rsidRPr="00A157E0">
        <w:rPr>
          <w:rFonts w:cs="Arial"/>
          <w:rtl/>
        </w:rPr>
        <w:t xml:space="preserve"> </w:t>
      </w:r>
      <w:r w:rsidRPr="00A157E0">
        <w:rPr>
          <w:rFonts w:cs="Arial" w:hint="cs"/>
          <w:rtl/>
        </w:rPr>
        <w:t>מושך</w:t>
      </w:r>
    </w:p>
    <w:p w:rsidR="00A157E0" w:rsidRPr="0051568B" w:rsidRDefault="00A157E0" w:rsidP="00A157E0">
      <w:pPr>
        <w:bidi/>
        <w:rPr>
          <w:rtl/>
        </w:rPr>
      </w:pPr>
      <w:r>
        <w:rPr>
          <w:rFonts w:cs="Arial" w:hint="cs"/>
          <w:rtl/>
        </w:rPr>
        <w:t xml:space="preserve">4. </w:t>
      </w:r>
      <w:r w:rsidRPr="00A157E0">
        <w:rPr>
          <w:rFonts w:cs="Arial" w:hint="cs"/>
          <w:rtl/>
        </w:rPr>
        <w:t>אגן</w:t>
      </w:r>
      <w:r w:rsidRPr="00A157E0">
        <w:rPr>
          <w:rFonts w:cs="Arial"/>
          <w:rtl/>
        </w:rPr>
        <w:t xml:space="preserve"> </w:t>
      </w:r>
      <w:r w:rsidRPr="00A157E0">
        <w:rPr>
          <w:rFonts w:cs="Arial" w:hint="cs"/>
          <w:rtl/>
        </w:rPr>
        <w:t>משיכה</w:t>
      </w:r>
      <w:bookmarkStart w:id="0" w:name="_GoBack"/>
      <w:bookmarkEnd w:id="0"/>
    </w:p>
    <w:sectPr w:rsidR="00A157E0" w:rsidRPr="005156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F7"/>
    <w:rsid w:val="00221350"/>
    <w:rsid w:val="0051568B"/>
    <w:rsid w:val="007A5CB4"/>
    <w:rsid w:val="009020F7"/>
    <w:rsid w:val="00912983"/>
    <w:rsid w:val="00A157E0"/>
    <w:rsid w:val="00F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2017-09-13T14:33:00Z</dcterms:created>
  <dcterms:modified xsi:type="dcterms:W3CDTF">2017-09-13T14:49:00Z</dcterms:modified>
</cp:coreProperties>
</file>