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C4B" w:rsidRPr="002E4C4B" w:rsidRDefault="002E4C4B" w:rsidP="002E4C4B">
      <w:pPr>
        <w:bidi w:val="0"/>
        <w:spacing w:after="0" w:line="240" w:lineRule="auto"/>
        <w:jc w:val="center"/>
        <w:rPr>
          <w:rFonts w:ascii="Arial" w:eastAsia="Calibri" w:hAnsi="Arial" w:cs="Arial"/>
          <w:sz w:val="28"/>
          <w:szCs w:val="28"/>
        </w:rPr>
      </w:pPr>
      <w:r w:rsidRPr="002E4C4B">
        <w:rPr>
          <w:rFonts w:ascii="Arial" w:eastAsia="Calibri" w:hAnsi="Arial" w:cs="Arial"/>
          <w:sz w:val="28"/>
          <w:szCs w:val="28"/>
        </w:rPr>
        <w:t>Designing</w:t>
      </w:r>
      <w:r w:rsidRPr="002E4C4B">
        <w:rPr>
          <w:rFonts w:ascii="Arial" w:eastAsia="Calibri" w:hAnsi="Arial" w:cs="Arial"/>
          <w:b/>
          <w:bCs/>
          <w:sz w:val="28"/>
          <w:szCs w:val="28"/>
        </w:rPr>
        <w:t xml:space="preserve"> </w:t>
      </w:r>
      <w:r w:rsidRPr="002E4C4B">
        <w:rPr>
          <w:rFonts w:ascii="Arial" w:eastAsia="Calibri" w:hAnsi="Arial" w:cs="Arial"/>
          <w:sz w:val="28"/>
          <w:szCs w:val="28"/>
        </w:rPr>
        <w:t>a</w:t>
      </w:r>
      <w:r w:rsidRPr="002E4C4B">
        <w:rPr>
          <w:rFonts w:ascii="Arial" w:eastAsia="Calibri" w:hAnsi="Arial" w:cs="Arial"/>
          <w:b/>
          <w:bCs/>
          <w:sz w:val="28"/>
          <w:szCs w:val="28"/>
        </w:rPr>
        <w:t xml:space="preserve"> S</w:t>
      </w:r>
      <w:r w:rsidRPr="002E4C4B">
        <w:rPr>
          <w:rFonts w:ascii="Arial" w:eastAsia="Calibri" w:hAnsi="Arial" w:cs="Arial"/>
          <w:sz w:val="28"/>
          <w:szCs w:val="28"/>
        </w:rPr>
        <w:t xml:space="preserve">ystems </w:t>
      </w:r>
      <w:r w:rsidRPr="002E4C4B">
        <w:rPr>
          <w:rFonts w:ascii="Arial" w:eastAsia="Calibri" w:hAnsi="Arial" w:cs="Arial"/>
          <w:b/>
          <w:bCs/>
          <w:sz w:val="28"/>
          <w:szCs w:val="28"/>
        </w:rPr>
        <w:t>T</w:t>
      </w:r>
      <w:r w:rsidRPr="002E4C4B">
        <w:rPr>
          <w:rFonts w:ascii="Arial" w:eastAsia="Calibri" w:hAnsi="Arial" w:cs="Arial"/>
          <w:sz w:val="28"/>
          <w:szCs w:val="28"/>
        </w:rPr>
        <w:t xml:space="preserve">hinking </w:t>
      </w:r>
      <w:r w:rsidRPr="002E4C4B">
        <w:rPr>
          <w:rFonts w:ascii="Arial" w:eastAsia="Calibri" w:hAnsi="Arial" w:cs="Arial"/>
          <w:b/>
          <w:bCs/>
          <w:sz w:val="28"/>
          <w:szCs w:val="28"/>
        </w:rPr>
        <w:t>H</w:t>
      </w:r>
      <w:r w:rsidRPr="002E4C4B">
        <w:rPr>
          <w:rFonts w:ascii="Arial" w:eastAsia="Calibri" w:hAnsi="Arial" w:cs="Arial"/>
          <w:sz w:val="28"/>
          <w:szCs w:val="28"/>
        </w:rPr>
        <w:t xml:space="preserve">ierarchical model for </w:t>
      </w:r>
      <w:r w:rsidRPr="002E4C4B">
        <w:rPr>
          <w:rFonts w:ascii="Arial" w:eastAsia="Calibri" w:hAnsi="Arial" w:cs="Arial"/>
          <w:b/>
          <w:bCs/>
          <w:sz w:val="28"/>
          <w:szCs w:val="28"/>
        </w:rPr>
        <w:t>B</w:t>
      </w:r>
      <w:r w:rsidRPr="002E4C4B">
        <w:rPr>
          <w:rFonts w:ascii="Arial" w:eastAsia="Calibri" w:hAnsi="Arial" w:cs="Arial"/>
          <w:sz w:val="28"/>
          <w:szCs w:val="28"/>
        </w:rPr>
        <w:t xml:space="preserve">iology </w:t>
      </w:r>
      <w:r w:rsidRPr="002E4C4B">
        <w:rPr>
          <w:rFonts w:ascii="Arial" w:eastAsia="Calibri" w:hAnsi="Arial" w:cs="Arial"/>
          <w:b/>
          <w:bCs/>
          <w:sz w:val="28"/>
          <w:szCs w:val="28"/>
        </w:rPr>
        <w:t>E</w:t>
      </w:r>
      <w:r w:rsidRPr="002E4C4B">
        <w:rPr>
          <w:rFonts w:ascii="Arial" w:eastAsia="Calibri" w:hAnsi="Arial" w:cs="Arial"/>
          <w:sz w:val="28"/>
          <w:szCs w:val="28"/>
        </w:rPr>
        <w:t xml:space="preserve">ducation (STH-BE) and implementing it in the teaching and learning of the human transport system in junior high school </w:t>
      </w:r>
    </w:p>
    <w:p w:rsidR="002E4C4B" w:rsidRPr="002E4C4B" w:rsidRDefault="002E4C4B" w:rsidP="002E4C4B">
      <w:pPr>
        <w:spacing w:after="200" w:line="276" w:lineRule="auto"/>
        <w:jc w:val="center"/>
        <w:rPr>
          <w:rFonts w:ascii="Arial" w:eastAsia="Calibri" w:hAnsi="Arial" w:cs="Arial"/>
          <w:sz w:val="28"/>
          <w:szCs w:val="28"/>
          <w:rtl/>
        </w:rPr>
      </w:pPr>
    </w:p>
    <w:p w:rsidR="002E4C4B" w:rsidRPr="002E4C4B" w:rsidRDefault="002E4C4B" w:rsidP="002E4C4B">
      <w:pPr>
        <w:spacing w:after="0" w:line="360" w:lineRule="auto"/>
        <w:ind w:right="-180"/>
        <w:jc w:val="center"/>
        <w:rPr>
          <w:rFonts w:ascii="Times New Roman" w:eastAsia="Times New Roman" w:hAnsi="Times New Roman" w:cs="Times New Roman"/>
          <w:b/>
          <w:bCs/>
          <w:color w:val="4F81BD"/>
          <w:sz w:val="32"/>
          <w:szCs w:val="32"/>
          <w:rtl/>
        </w:rPr>
      </w:pPr>
      <w:r w:rsidRPr="002E4C4B">
        <w:rPr>
          <w:rFonts w:ascii="Times New Roman" w:eastAsia="Times New Roman" w:hAnsi="Times New Roman" w:cs="Times New Roman" w:hint="cs"/>
          <w:b/>
          <w:bCs/>
          <w:color w:val="4F81BD"/>
          <w:sz w:val="32"/>
          <w:szCs w:val="32"/>
          <w:rtl/>
        </w:rPr>
        <w:t>-</w:t>
      </w:r>
      <w:r w:rsidRPr="002E4C4B">
        <w:rPr>
          <w:rFonts w:ascii="Times New Roman" w:eastAsia="Times New Roman" w:hAnsi="Times New Roman" w:cs="Times New Roman"/>
          <w:b/>
          <w:bCs/>
          <w:color w:val="4F81BD"/>
          <w:sz w:val="32"/>
          <w:szCs w:val="32"/>
        </w:rPr>
        <w:t>Abstract</w:t>
      </w:r>
      <w:r w:rsidRPr="002E4C4B">
        <w:rPr>
          <w:rFonts w:ascii="Times New Roman" w:eastAsia="Times New Roman" w:hAnsi="Times New Roman" w:cs="Times New Roman" w:hint="cs"/>
          <w:b/>
          <w:bCs/>
          <w:color w:val="4F81BD"/>
          <w:sz w:val="32"/>
          <w:szCs w:val="32"/>
          <w:rtl/>
        </w:rPr>
        <w:t>-</w:t>
      </w:r>
    </w:p>
    <w:p w:rsidR="002E4C4B" w:rsidRPr="002E4C4B" w:rsidRDefault="002E4C4B" w:rsidP="002E4C4B">
      <w:pPr>
        <w:bidi w:val="0"/>
        <w:spacing w:after="0" w:line="360" w:lineRule="auto"/>
        <w:ind w:right="-181"/>
        <w:jc w:val="both"/>
        <w:rPr>
          <w:rFonts w:ascii="Times New Roman" w:eastAsia="Calibri" w:hAnsi="Times New Roman" w:cs="Times New Roman"/>
          <w:sz w:val="24"/>
          <w:szCs w:val="24"/>
        </w:rPr>
      </w:pPr>
      <w:r w:rsidRPr="002E4C4B">
        <w:rPr>
          <w:rFonts w:ascii="Times New Roman" w:eastAsia="Times New Roman" w:hAnsi="Times New Roman" w:cs="Times New Roman"/>
          <w:sz w:val="24"/>
          <w:szCs w:val="24"/>
        </w:rPr>
        <w:t xml:space="preserve">In accordance with the constructivist approach to learning and teaching, the meaning of knowledge development is the construction of knowledge while linking new information to the learner's prior knowledge. According to the constructivist-cognitive approach, learning is a gradual process of concept development, which requires reorganization of the information by the learner. When trying to create new cognitive structures one of the challenges is the construction of cohesive and coherent knowledge, by integrating and joining units of knowledge while identifying the connections between them. The systems approach to teaching and learning enables the analysis of taught occurrences from a meta-cognitive point of view while emphasizing the connections and interactions in the system, which encourages the formation of coherent knowledge. The immense complexity characterizing biological systems, which include numerous components at varying levels of organization, and the standard methods of teaching, which emphasize components and structures, but insufficiently address interactions within the systems and seldom connect between levels of organization, create great difficulties on the way to a deeper understanding of natural phenomena. Therefore, it became necessary to develop effective tools for characterizing and analyzing systems thinking in biology and for organizing the knowledge of teaching and learning biology with a systematic approach. For this reason I designed a </w:t>
      </w:r>
      <w:r w:rsidRPr="002E4C4B">
        <w:rPr>
          <w:rFonts w:ascii="Times New Roman" w:eastAsia="Times New Roman" w:hAnsi="Times New Roman" w:cs="Times New Roman"/>
          <w:b/>
          <w:bCs/>
          <w:sz w:val="24"/>
          <w:szCs w:val="24"/>
        </w:rPr>
        <w:t>S</w:t>
      </w:r>
      <w:r w:rsidRPr="002E4C4B">
        <w:rPr>
          <w:rFonts w:ascii="Times New Roman" w:eastAsia="Times New Roman" w:hAnsi="Times New Roman" w:cs="Times New Roman"/>
          <w:sz w:val="24"/>
          <w:szCs w:val="24"/>
        </w:rPr>
        <w:t xml:space="preserve">ystems </w:t>
      </w:r>
      <w:r w:rsidRPr="002E4C4B">
        <w:rPr>
          <w:rFonts w:ascii="Times New Roman" w:eastAsia="Times New Roman" w:hAnsi="Times New Roman" w:cs="Times New Roman"/>
          <w:b/>
          <w:bCs/>
          <w:sz w:val="24"/>
          <w:szCs w:val="24"/>
        </w:rPr>
        <w:t>T</w:t>
      </w:r>
      <w:r w:rsidRPr="002E4C4B">
        <w:rPr>
          <w:rFonts w:ascii="Times New Roman" w:eastAsia="Times New Roman" w:hAnsi="Times New Roman" w:cs="Times New Roman"/>
          <w:sz w:val="24"/>
          <w:szCs w:val="24"/>
        </w:rPr>
        <w:t xml:space="preserve">hinking </w:t>
      </w:r>
      <w:r w:rsidRPr="002E4C4B">
        <w:rPr>
          <w:rFonts w:ascii="Times New Roman" w:eastAsia="Times New Roman" w:hAnsi="Times New Roman" w:cs="Times New Roman"/>
          <w:b/>
          <w:bCs/>
          <w:sz w:val="24"/>
          <w:szCs w:val="24"/>
        </w:rPr>
        <w:t>H</w:t>
      </w:r>
      <w:r w:rsidRPr="002E4C4B">
        <w:rPr>
          <w:rFonts w:ascii="Times New Roman" w:eastAsia="Times New Roman" w:hAnsi="Times New Roman" w:cs="Times New Roman"/>
          <w:sz w:val="24"/>
          <w:szCs w:val="24"/>
        </w:rPr>
        <w:t xml:space="preserve">ierarchical model for </w:t>
      </w:r>
      <w:r w:rsidRPr="002E4C4B">
        <w:rPr>
          <w:rFonts w:ascii="Times New Roman" w:eastAsia="Times New Roman" w:hAnsi="Times New Roman" w:cs="Times New Roman"/>
          <w:b/>
          <w:bCs/>
          <w:sz w:val="24"/>
          <w:szCs w:val="24"/>
        </w:rPr>
        <w:t>B</w:t>
      </w:r>
      <w:r w:rsidRPr="002E4C4B">
        <w:rPr>
          <w:rFonts w:ascii="Times New Roman" w:eastAsia="Times New Roman" w:hAnsi="Times New Roman" w:cs="Times New Roman"/>
          <w:sz w:val="24"/>
          <w:szCs w:val="24"/>
        </w:rPr>
        <w:t xml:space="preserve">iology </w:t>
      </w:r>
      <w:r w:rsidRPr="002E4C4B">
        <w:rPr>
          <w:rFonts w:ascii="Times New Roman" w:eastAsia="Times New Roman" w:hAnsi="Times New Roman" w:cs="Times New Roman"/>
          <w:b/>
          <w:bCs/>
          <w:sz w:val="24"/>
          <w:szCs w:val="24"/>
        </w:rPr>
        <w:t>E</w:t>
      </w:r>
      <w:r w:rsidRPr="002E4C4B">
        <w:rPr>
          <w:rFonts w:ascii="Times New Roman" w:eastAsia="Times New Roman" w:hAnsi="Times New Roman" w:cs="Times New Roman"/>
          <w:sz w:val="24"/>
          <w:szCs w:val="24"/>
        </w:rPr>
        <w:t>ducation (STH-BE), which is based upon the integration of three existing theoretical frameworks of systems thinking.  I have written a systems thinking</w:t>
      </w:r>
      <w:r w:rsidRPr="002E4C4B">
        <w:rPr>
          <w:rFonts w:ascii="Times New Roman" w:eastAsia="Calibri" w:hAnsi="Times New Roman" w:cs="Times New Roman"/>
          <w:sz w:val="24"/>
          <w:szCs w:val="24"/>
        </w:rPr>
        <w:t xml:space="preserve"> teaching </w:t>
      </w:r>
      <w:r w:rsidRPr="002E4C4B">
        <w:rPr>
          <w:rFonts w:ascii="Times New Roman" w:eastAsia="Times New Roman" w:hAnsi="Times New Roman" w:cs="Times New Roman"/>
          <w:sz w:val="24"/>
          <w:szCs w:val="24"/>
        </w:rPr>
        <w:t xml:space="preserve">model based on the STH-BE model and combined it with the teaching-learning materials that I developed on the subject of the </w:t>
      </w:r>
      <w:r w:rsidRPr="002E4C4B">
        <w:rPr>
          <w:rFonts w:ascii="Times New Roman" w:eastAsia="Calibri" w:hAnsi="Times New Roman" w:cs="Times New Roman"/>
          <w:sz w:val="24"/>
          <w:szCs w:val="24"/>
        </w:rPr>
        <w:t>human circulatory system</w:t>
      </w:r>
      <w:r w:rsidRPr="002E4C4B">
        <w:rPr>
          <w:rFonts w:ascii="Times New Roman" w:eastAsia="Times New Roman" w:hAnsi="Times New Roman" w:cs="Times New Roman"/>
          <w:sz w:val="24"/>
          <w:szCs w:val="24"/>
        </w:rPr>
        <w:t xml:space="preserve"> for the 7</w:t>
      </w:r>
      <w:r w:rsidRPr="002E4C4B">
        <w:rPr>
          <w:rFonts w:ascii="Times New Roman" w:eastAsia="Times New Roman" w:hAnsi="Times New Roman" w:cs="Times New Roman"/>
          <w:sz w:val="24"/>
          <w:szCs w:val="24"/>
          <w:vertAlign w:val="superscript"/>
        </w:rPr>
        <w:t>th</w:t>
      </w:r>
      <w:r w:rsidRPr="002E4C4B">
        <w:rPr>
          <w:rFonts w:ascii="Times New Roman" w:eastAsia="Times New Roman" w:hAnsi="Times New Roman" w:cs="Times New Roman"/>
          <w:sz w:val="24"/>
          <w:szCs w:val="24"/>
        </w:rPr>
        <w:t xml:space="preserve"> grade. This subject is considered </w:t>
      </w:r>
      <w:proofErr w:type="gramStart"/>
      <w:r w:rsidRPr="002E4C4B">
        <w:rPr>
          <w:rFonts w:ascii="Times New Roman" w:eastAsia="Times New Roman" w:hAnsi="Times New Roman" w:cs="Times New Roman"/>
          <w:sz w:val="24"/>
          <w:szCs w:val="24"/>
        </w:rPr>
        <w:t>to be one</w:t>
      </w:r>
      <w:proofErr w:type="gramEnd"/>
      <w:r w:rsidRPr="002E4C4B">
        <w:rPr>
          <w:rFonts w:ascii="Times New Roman" w:eastAsia="Times New Roman" w:hAnsi="Times New Roman" w:cs="Times New Roman"/>
          <w:sz w:val="24"/>
          <w:szCs w:val="24"/>
        </w:rPr>
        <w:t xml:space="preserve"> of the main subjects taught in biology in junior-high in school. In addition, I examined the influence of the new teaching-learning materials that I developed on the teaching and learning processes in the classroom from a systematic standpoint. One hundred and sixty three 7</w:t>
      </w:r>
      <w:r w:rsidRPr="002E4C4B">
        <w:rPr>
          <w:rFonts w:ascii="Times New Roman" w:eastAsia="Times New Roman" w:hAnsi="Times New Roman" w:cs="Times New Roman"/>
          <w:sz w:val="24"/>
          <w:szCs w:val="24"/>
          <w:vertAlign w:val="superscript"/>
        </w:rPr>
        <w:t>th</w:t>
      </w:r>
      <w:r w:rsidRPr="002E4C4B">
        <w:rPr>
          <w:rFonts w:ascii="Times New Roman" w:eastAsia="Times New Roman" w:hAnsi="Times New Roman" w:cs="Times New Roman"/>
          <w:sz w:val="24"/>
          <w:szCs w:val="24"/>
        </w:rPr>
        <w:t xml:space="preserve"> grade students and three teachers participated in the study. </w:t>
      </w:r>
      <w:r w:rsidRPr="002E4C4B">
        <w:rPr>
          <w:rFonts w:ascii="Times New Roman" w:eastAsia="Calibri" w:hAnsi="Times New Roman" w:cs="Times New Roman"/>
          <w:sz w:val="24"/>
          <w:szCs w:val="24"/>
        </w:rPr>
        <w:t xml:space="preserve">The research tools selected for </w:t>
      </w:r>
      <w:r w:rsidRPr="002E4C4B">
        <w:rPr>
          <w:rFonts w:ascii="Times New Roman" w:eastAsia="Times New Roman" w:hAnsi="Times New Roman" w:cs="Times New Roman"/>
          <w:sz w:val="24"/>
          <w:szCs w:val="24"/>
        </w:rPr>
        <w:t xml:space="preserve">characterizing systems thinking </w:t>
      </w:r>
      <w:proofErr w:type="gramStart"/>
      <w:r w:rsidRPr="002E4C4B">
        <w:rPr>
          <w:rFonts w:ascii="Times New Roman" w:eastAsia="Times New Roman" w:hAnsi="Times New Roman" w:cs="Times New Roman"/>
          <w:sz w:val="24"/>
          <w:szCs w:val="24"/>
        </w:rPr>
        <w:t>are:</w:t>
      </w:r>
      <w:proofErr w:type="gramEnd"/>
      <w:r w:rsidRPr="002E4C4B">
        <w:rPr>
          <w:rFonts w:ascii="Arial" w:eastAsia="Calibri" w:hAnsi="Arial" w:cs="Arial"/>
          <w:color w:val="3E3E3E"/>
          <w:shd w:val="clear" w:color="auto" w:fill="FFFFFF"/>
        </w:rPr>
        <w:t xml:space="preserve"> </w:t>
      </w:r>
      <w:r w:rsidRPr="002E4C4B">
        <w:rPr>
          <w:rFonts w:ascii="Times New Roman" w:eastAsia="Times New Roman" w:hAnsi="Times New Roman" w:cs="Times New Roman"/>
          <w:sz w:val="24"/>
          <w:szCs w:val="24"/>
        </w:rPr>
        <w:t xml:space="preserve">Concept maps, </w:t>
      </w:r>
      <w:r w:rsidRPr="002E4C4B">
        <w:rPr>
          <w:rFonts w:ascii="Times New Roman" w:eastAsia="Calibri" w:hAnsi="Times New Roman" w:cs="Times New Roman"/>
          <w:sz w:val="24"/>
          <w:szCs w:val="24"/>
        </w:rPr>
        <w:t>Repertory Grid</w:t>
      </w:r>
      <w:r w:rsidRPr="002E4C4B">
        <w:rPr>
          <w:rFonts w:ascii="Times New Roman" w:eastAsia="Times New Roman" w:hAnsi="Times New Roman" w:cs="Times New Roman"/>
          <w:sz w:val="24"/>
          <w:szCs w:val="24"/>
        </w:rPr>
        <w:t xml:space="preserve"> questionnaires, interviews and observations in the classroom. </w:t>
      </w:r>
      <w:proofErr w:type="gramStart"/>
      <w:r w:rsidRPr="002E4C4B">
        <w:rPr>
          <w:rFonts w:ascii="Times New Roman" w:eastAsia="Times New Roman" w:hAnsi="Times New Roman" w:cs="Times New Roman"/>
          <w:sz w:val="24"/>
          <w:szCs w:val="24"/>
        </w:rPr>
        <w:t>The study findings indicated that the transition between the ability to</w:t>
      </w:r>
      <w:r w:rsidRPr="002E4C4B">
        <w:rPr>
          <w:rFonts w:ascii="Times New Roman" w:eastAsia="Calibri" w:hAnsi="Times New Roman" w:cs="Times New Roman"/>
          <w:sz w:val="24"/>
          <w:szCs w:val="24"/>
        </w:rPr>
        <w:t xml:space="preserve"> connect components at one level of </w:t>
      </w:r>
      <w:r w:rsidRPr="002E4C4B">
        <w:rPr>
          <w:rFonts w:ascii="Times New Roman" w:eastAsia="Calibri" w:hAnsi="Times New Roman" w:cs="Times New Roman"/>
          <w:sz w:val="24"/>
          <w:szCs w:val="24"/>
        </w:rPr>
        <w:lastRenderedPageBreak/>
        <w:t>organization (horizontal coherence) to the ability to connect between components at different levels of organization (vertical coherence) is more difficult for the students, than the transition between the ability to identify simple relationships to the ability to identify dynamic relationships in the biological system.</w:t>
      </w:r>
      <w:proofErr w:type="gramEnd"/>
      <w:r w:rsidRPr="002E4C4B">
        <w:rPr>
          <w:rFonts w:ascii="Times New Roman" w:eastAsia="Calibri" w:hAnsi="Times New Roman" w:cs="Times New Roman"/>
          <w:sz w:val="24"/>
          <w:szCs w:val="24"/>
        </w:rPr>
        <w:t xml:space="preserve"> This finding led to the change of the hierarchical order in the theoretical STH-BE model and to the proposal of an updated model.   </w:t>
      </w:r>
    </w:p>
    <w:p w:rsidR="002E4C4B" w:rsidRPr="002E4C4B" w:rsidRDefault="002E4C4B" w:rsidP="002E4C4B">
      <w:pPr>
        <w:bidi w:val="0"/>
        <w:spacing w:after="0" w:line="360" w:lineRule="auto"/>
        <w:ind w:right="-181"/>
        <w:jc w:val="both"/>
        <w:rPr>
          <w:rFonts w:ascii="Times New Roman" w:eastAsia="Calibri" w:hAnsi="Times New Roman" w:cs="Times New Roman"/>
          <w:sz w:val="24"/>
          <w:szCs w:val="24"/>
        </w:rPr>
      </w:pPr>
      <w:r w:rsidRPr="002E4C4B">
        <w:rPr>
          <w:rFonts w:ascii="Times New Roman" w:eastAsia="Calibri" w:hAnsi="Times New Roman" w:cs="Times New Roman"/>
          <w:sz w:val="24"/>
          <w:szCs w:val="24"/>
        </w:rPr>
        <w:t xml:space="preserve">Learning while using the teaching-learning materials for the development of </w:t>
      </w:r>
      <w:proofErr w:type="gramStart"/>
      <w:r w:rsidRPr="002E4C4B">
        <w:rPr>
          <w:rFonts w:ascii="Times New Roman" w:eastAsia="Calibri" w:hAnsi="Times New Roman" w:cs="Times New Roman"/>
          <w:sz w:val="24"/>
          <w:szCs w:val="24"/>
        </w:rPr>
        <w:t>systems</w:t>
      </w:r>
      <w:proofErr w:type="gramEnd"/>
      <w:r w:rsidRPr="002E4C4B">
        <w:rPr>
          <w:rFonts w:ascii="Times New Roman" w:eastAsia="Calibri" w:hAnsi="Times New Roman" w:cs="Times New Roman"/>
          <w:sz w:val="24"/>
          <w:szCs w:val="24"/>
        </w:rPr>
        <w:t xml:space="preserve"> thinking has advanced the junior-high school students' abilities in all systems thinking skills, in accordance with the hierarchy in the updated STH-BE model. The greatest improvement </w:t>
      </w:r>
      <w:proofErr w:type="gramStart"/>
      <w:r w:rsidRPr="002E4C4B">
        <w:rPr>
          <w:rFonts w:ascii="Times New Roman" w:eastAsia="Calibri" w:hAnsi="Times New Roman" w:cs="Times New Roman"/>
          <w:sz w:val="24"/>
          <w:szCs w:val="24"/>
        </w:rPr>
        <w:t>was observed</w:t>
      </w:r>
      <w:proofErr w:type="gramEnd"/>
      <w:r w:rsidRPr="002E4C4B">
        <w:rPr>
          <w:rFonts w:ascii="Times New Roman" w:eastAsia="Calibri" w:hAnsi="Times New Roman" w:cs="Times New Roman"/>
          <w:sz w:val="24"/>
          <w:szCs w:val="24"/>
        </w:rPr>
        <w:t xml:space="preserve"> in the students' ability to identify components in the system at one level of organization (macro level) and the least improvement was observed in the students' ability to organize the system components in a framework of interactions. Furthermore, it </w:t>
      </w:r>
      <w:proofErr w:type="gramStart"/>
      <w:r w:rsidRPr="002E4C4B">
        <w:rPr>
          <w:rFonts w:ascii="Times New Roman" w:eastAsia="Calibri" w:hAnsi="Times New Roman" w:cs="Times New Roman"/>
          <w:sz w:val="24"/>
          <w:szCs w:val="24"/>
        </w:rPr>
        <w:t>was observed</w:t>
      </w:r>
      <w:proofErr w:type="gramEnd"/>
      <w:r w:rsidRPr="002E4C4B">
        <w:rPr>
          <w:rFonts w:ascii="Times New Roman" w:eastAsia="Calibri" w:hAnsi="Times New Roman" w:cs="Times New Roman"/>
          <w:sz w:val="24"/>
          <w:szCs w:val="24"/>
        </w:rPr>
        <w:t xml:space="preserve"> that the improvement in the students' ability to identify dynamic relationships between components at different levels of organization was greater than the hierarchical improvement in other skills. Moreover, the findings showed that the use of teaching-learning materials for the development of systems thinking caused the development of systems thinking among the teachers using the teaching-learning materials in the following aspects: (1) differentiating between structures and processes, (2) connecting between components and processes and creating a system, and-(3) differentiating between organizational levels in the system.</w:t>
      </w:r>
    </w:p>
    <w:p w:rsidR="002E4C4B" w:rsidRPr="002E4C4B" w:rsidRDefault="002E4C4B" w:rsidP="002E4C4B">
      <w:pPr>
        <w:bidi w:val="0"/>
        <w:spacing w:after="0" w:line="360" w:lineRule="auto"/>
        <w:ind w:right="-181"/>
        <w:jc w:val="both"/>
        <w:rPr>
          <w:rFonts w:ascii="Times New Roman" w:eastAsia="Calibri" w:hAnsi="Times New Roman" w:cs="Times New Roman"/>
          <w:sz w:val="24"/>
          <w:szCs w:val="24"/>
          <w:rtl/>
        </w:rPr>
      </w:pPr>
      <w:proofErr w:type="gramStart"/>
      <w:r w:rsidRPr="002E4C4B">
        <w:rPr>
          <w:rFonts w:ascii="Times New Roman" w:eastAsia="Calibri" w:hAnsi="Times New Roman" w:cs="Times New Roman"/>
          <w:sz w:val="24"/>
          <w:szCs w:val="24"/>
        </w:rPr>
        <w:t>An analysis of the classroom discourse indicated that questions, which generate a discussion in the level of systems thinking matching the level of the students' systems thinking, encourage a fruitful debate between the teacher and her students, while questions that generate a discussion in the levels of systems thinking higher than that of the students do not encourage a discussion and cause a response in a lower level of systems thinking.</w:t>
      </w:r>
      <w:proofErr w:type="gramEnd"/>
      <w:r w:rsidRPr="002E4C4B">
        <w:rPr>
          <w:rFonts w:ascii="Times New Roman" w:eastAsia="Calibri" w:hAnsi="Times New Roman" w:cs="Times New Roman"/>
          <w:sz w:val="24"/>
          <w:szCs w:val="24"/>
        </w:rPr>
        <w:t xml:space="preserve"> Questions from the textbook guided the discussion gradually and encouraged productive discourse in a consistent level of systems thinking. The comparison between the characteristics of the teachers' systems thinking and the change in their students' knowledge structures indicates a possible connection between the significance the teachers place on the connections between levels of organization and the representation of these connections in their students' concept maps.     </w:t>
      </w:r>
    </w:p>
    <w:p w:rsidR="002E4C4B" w:rsidRPr="002E4C4B" w:rsidRDefault="002E4C4B" w:rsidP="002E4C4B">
      <w:pPr>
        <w:spacing w:after="240" w:line="360" w:lineRule="auto"/>
        <w:ind w:right="-180"/>
        <w:jc w:val="center"/>
        <w:rPr>
          <w:rFonts w:ascii="Times New Roman" w:eastAsia="Times New Roman" w:hAnsi="Times New Roman" w:cs="Times New Roman"/>
          <w:b/>
          <w:bCs/>
          <w:color w:val="4F81BD"/>
          <w:sz w:val="32"/>
          <w:szCs w:val="32"/>
          <w:rtl/>
        </w:rPr>
      </w:pPr>
    </w:p>
    <w:p w:rsidR="002E4C4B" w:rsidRPr="002E4C4B" w:rsidRDefault="002E4C4B" w:rsidP="002E4C4B">
      <w:pPr>
        <w:spacing w:after="200" w:line="276" w:lineRule="auto"/>
        <w:jc w:val="center"/>
        <w:rPr>
          <w:rFonts w:ascii="Arial" w:eastAsia="Calibri" w:hAnsi="Arial" w:cs="Arial"/>
          <w:sz w:val="28"/>
          <w:szCs w:val="28"/>
          <w:rtl/>
        </w:rPr>
      </w:pPr>
      <w:r w:rsidRPr="002E4C4B">
        <w:rPr>
          <w:rFonts w:ascii="Arial" w:eastAsia="Calibri" w:hAnsi="Arial" w:cs="Arial" w:hint="cs"/>
          <w:sz w:val="28"/>
          <w:szCs w:val="28"/>
          <w:rtl/>
        </w:rPr>
        <w:lastRenderedPageBreak/>
        <w:t>עיצוב מודל היררכי לפיתוח והערכה של חשיבה מערכתית בביולוגיה ויישומיו בהוראה ובלמידה של מ</w:t>
      </w:r>
      <w:bookmarkStart w:id="0" w:name="_GoBack"/>
      <w:bookmarkEnd w:id="0"/>
      <w:r w:rsidRPr="002E4C4B">
        <w:rPr>
          <w:rFonts w:ascii="Arial" w:eastAsia="Calibri" w:hAnsi="Arial" w:cs="Arial" w:hint="cs"/>
          <w:sz w:val="28"/>
          <w:szCs w:val="28"/>
          <w:rtl/>
        </w:rPr>
        <w:t>ערכת ההובלה בגוף האדם בחט"ב</w:t>
      </w:r>
    </w:p>
    <w:p w:rsidR="002E4C4B" w:rsidRPr="002E4C4B" w:rsidRDefault="002E4C4B" w:rsidP="002E4C4B">
      <w:pPr>
        <w:spacing w:after="240" w:line="360" w:lineRule="auto"/>
        <w:ind w:right="-181"/>
        <w:jc w:val="center"/>
        <w:rPr>
          <w:rFonts w:ascii="Times New Roman" w:eastAsia="Times New Roman" w:hAnsi="Times New Roman" w:cs="Times New Roman"/>
          <w:b/>
          <w:bCs/>
          <w:color w:val="4F81BD"/>
          <w:sz w:val="32"/>
          <w:szCs w:val="32"/>
          <w:rtl/>
        </w:rPr>
      </w:pPr>
      <w:r w:rsidRPr="002E4C4B">
        <w:rPr>
          <w:rFonts w:ascii="Times New Roman" w:eastAsia="Times New Roman" w:hAnsi="Times New Roman" w:cs="Times New Roman" w:hint="cs"/>
          <w:b/>
          <w:bCs/>
          <w:color w:val="4F81BD"/>
          <w:sz w:val="32"/>
          <w:szCs w:val="32"/>
          <w:rtl/>
        </w:rPr>
        <w:t>-תקציר-</w:t>
      </w:r>
    </w:p>
    <w:p w:rsidR="002E4C4B" w:rsidRPr="002E4C4B" w:rsidRDefault="002E4C4B" w:rsidP="002E4C4B">
      <w:pPr>
        <w:spacing w:after="0" w:line="360" w:lineRule="auto"/>
        <w:ind w:right="-181"/>
        <w:jc w:val="both"/>
        <w:rPr>
          <w:rFonts w:ascii="Times New Roman" w:eastAsia="Times New Roman" w:hAnsi="Times New Roman" w:cs="Times New Roman"/>
          <w:sz w:val="24"/>
          <w:szCs w:val="24"/>
        </w:rPr>
      </w:pPr>
      <w:r w:rsidRPr="002E4C4B">
        <w:rPr>
          <w:rFonts w:ascii="Times New Roman" w:eastAsia="Times New Roman" w:hAnsi="Times New Roman" w:cs="Times New Roman"/>
          <w:sz w:val="24"/>
          <w:szCs w:val="24"/>
          <w:rtl/>
        </w:rPr>
        <w:t>התפתחות הידע, ברוח הגישה הקונסטרוקטיביסטית ללמידה והוראה, משמעותה הבניית ידע תוך קישור ידע חדש לידע הקודם של הלומד. לפי הגישה הקונסטרוקטיביסטית-קוגניטיבית, למידה היא תהליך הדרגתי של התפתחות מושגים, המערב ארגון מחדש של הידע על ידי הלומד. אחד האתגרים בדרך ליצירת מבנים קוגניטיביים חדשים הוא בניית ידע מקושר וקוהרנטי באמצעות מיזוג וחיבור בין יחידות ידע תוך זיהוי הקשרים ביניהן. הגישה המערכתית בהוראה ולמידה מאפשרת לנתח תופעות נלמדות מנקודת מבט מטא-קוגניטיבית תוך דגש על הקשרים ויחסי גומלין במערכת, מה שמעודד יצירת ידע קוהרנטי. המורכבות הרבה המאפיינת מערכות ביולוגיות, הכוללות רכיבים מרובים ברמות ארגון שונות ודרך ההוראה המקובלת אשר שמה דגש על רכיבים ומבנה, אך עוסקת באופן בלתי מספק ביחסי הגומלין במערכת וממעטת לקשר בין רמות ארגון, יוצרים קשיים רבים בדרך להבנה מעמיקה של תופעות המתקיימות בטבע. מכאן עלה הצורך בפיתוח כלים אפקטיביים לאפיון וניתוח חשיבה מערכתית בביולוגיות ולארגון הידע בהוראה ולמידה של ביולוגיה בגישה מערכתית. לשם כך עיצבתי מודל היררכי לחשיבה מערכתית בהוראת הביולוגיה-</w:t>
      </w:r>
      <w:r w:rsidRPr="002E4C4B">
        <w:rPr>
          <w:rFonts w:ascii="Times New Roman" w:eastAsia="Times New Roman" w:hAnsi="Times New Roman" w:cs="Times New Roman"/>
          <w:b/>
          <w:bCs/>
          <w:sz w:val="24"/>
          <w:szCs w:val="24"/>
        </w:rPr>
        <w:t xml:space="preserve"> S</w:t>
      </w:r>
      <w:r w:rsidRPr="002E4C4B">
        <w:rPr>
          <w:rFonts w:ascii="Times New Roman" w:eastAsia="Times New Roman" w:hAnsi="Times New Roman" w:cs="Times New Roman"/>
          <w:sz w:val="24"/>
          <w:szCs w:val="24"/>
        </w:rPr>
        <w:t xml:space="preserve">ystems </w:t>
      </w:r>
      <w:r w:rsidRPr="002E4C4B">
        <w:rPr>
          <w:rFonts w:ascii="Times New Roman" w:eastAsia="Times New Roman" w:hAnsi="Times New Roman" w:cs="Times New Roman"/>
          <w:b/>
          <w:bCs/>
          <w:sz w:val="24"/>
          <w:szCs w:val="24"/>
        </w:rPr>
        <w:t>T</w:t>
      </w:r>
      <w:r w:rsidRPr="002E4C4B">
        <w:rPr>
          <w:rFonts w:ascii="Times New Roman" w:eastAsia="Times New Roman" w:hAnsi="Times New Roman" w:cs="Times New Roman"/>
          <w:sz w:val="24"/>
          <w:szCs w:val="24"/>
        </w:rPr>
        <w:t xml:space="preserve">hinking </w:t>
      </w:r>
      <w:r w:rsidRPr="002E4C4B">
        <w:rPr>
          <w:rFonts w:ascii="Times New Roman" w:eastAsia="Times New Roman" w:hAnsi="Times New Roman" w:cs="Times New Roman"/>
          <w:b/>
          <w:bCs/>
          <w:sz w:val="24"/>
          <w:szCs w:val="24"/>
        </w:rPr>
        <w:t>H</w:t>
      </w:r>
      <w:r w:rsidRPr="002E4C4B">
        <w:rPr>
          <w:rFonts w:ascii="Times New Roman" w:eastAsia="Times New Roman" w:hAnsi="Times New Roman" w:cs="Times New Roman"/>
          <w:sz w:val="24"/>
          <w:szCs w:val="24"/>
        </w:rPr>
        <w:t xml:space="preserve">ierarchical model for </w:t>
      </w:r>
      <w:r w:rsidRPr="002E4C4B">
        <w:rPr>
          <w:rFonts w:ascii="Times New Roman" w:eastAsia="Times New Roman" w:hAnsi="Times New Roman" w:cs="Times New Roman"/>
          <w:b/>
          <w:bCs/>
          <w:sz w:val="24"/>
          <w:szCs w:val="24"/>
        </w:rPr>
        <w:t>B</w:t>
      </w:r>
      <w:r w:rsidRPr="002E4C4B">
        <w:rPr>
          <w:rFonts w:ascii="Times New Roman" w:eastAsia="Times New Roman" w:hAnsi="Times New Roman" w:cs="Times New Roman"/>
          <w:sz w:val="24"/>
          <w:szCs w:val="24"/>
        </w:rPr>
        <w:t xml:space="preserve">iology </w:t>
      </w:r>
      <w:r w:rsidRPr="002E4C4B">
        <w:rPr>
          <w:rFonts w:ascii="Times New Roman" w:eastAsia="Times New Roman" w:hAnsi="Times New Roman" w:cs="Times New Roman"/>
          <w:b/>
          <w:bCs/>
          <w:sz w:val="24"/>
          <w:szCs w:val="24"/>
        </w:rPr>
        <w:t>E</w:t>
      </w:r>
      <w:r w:rsidRPr="002E4C4B">
        <w:rPr>
          <w:rFonts w:ascii="Times New Roman" w:eastAsia="Times New Roman" w:hAnsi="Times New Roman" w:cs="Times New Roman"/>
          <w:sz w:val="24"/>
          <w:szCs w:val="24"/>
        </w:rPr>
        <w:t>ducation (STH-BE)</w:t>
      </w:r>
      <w:r w:rsidRPr="002E4C4B">
        <w:rPr>
          <w:rFonts w:ascii="Times New Roman" w:eastAsia="Times New Roman" w:hAnsi="Times New Roman" w:cs="Times New Roman"/>
          <w:sz w:val="24"/>
          <w:szCs w:val="24"/>
          <w:rtl/>
        </w:rPr>
        <w:t xml:space="preserve">, הבנוי על אינטגרציה בין שלוש מסגרות תיאורטיות קיימות לחשיבה מערכתית. על בסיס המודל החדש כתבתי דגם הוראה לפיתוח חשיבה מערכתית ושלבתי אותו בחומרי הוראה-למידה שפיתחתי בנושא מערכת ההובלה בגוף האדם לכיתה ז'. נושא זה נחשב לאחד הנושאים המרכזיים הנלמדים בביולוגיה בבתי הספר. בנוסף לכך, בחנתי את השפעתם של חומרי ההוראה-למידה החדשים שפיתחתי על תהליכי ההוראה והלמידה בכיתה מנקודת מבט מערכתית. </w:t>
      </w:r>
    </w:p>
    <w:p w:rsidR="002E4C4B" w:rsidRPr="002E4C4B" w:rsidRDefault="002E4C4B" w:rsidP="002E4C4B">
      <w:pPr>
        <w:spacing w:after="0" w:line="360" w:lineRule="auto"/>
        <w:ind w:right="-181"/>
        <w:jc w:val="both"/>
        <w:rPr>
          <w:rFonts w:ascii="Times New Roman" w:eastAsia="Times New Roman" w:hAnsi="Times New Roman" w:cs="Times New Roman"/>
          <w:sz w:val="24"/>
          <w:szCs w:val="24"/>
          <w:rtl/>
        </w:rPr>
      </w:pPr>
      <w:r w:rsidRPr="002E4C4B">
        <w:rPr>
          <w:rFonts w:ascii="Times New Roman" w:eastAsia="Times New Roman" w:hAnsi="Times New Roman" w:cs="Times New Roman"/>
          <w:sz w:val="24"/>
          <w:szCs w:val="24"/>
          <w:rtl/>
        </w:rPr>
        <w:t xml:space="preserve">במחקר השתתפו 163 תלמידי כיתה ז' ושלושה מורים. כלי המחקר שנבחרו לצורך אפיון של החשיבה המערכתית הם: מפות מושגים, שאלוני </w:t>
      </w:r>
      <w:r w:rsidRPr="002E4C4B">
        <w:rPr>
          <w:rFonts w:ascii="Times New Roman" w:eastAsia="Times New Roman" w:hAnsi="Times New Roman" w:cs="Times New Roman"/>
          <w:sz w:val="24"/>
          <w:szCs w:val="24"/>
        </w:rPr>
        <w:t>repertory grid</w:t>
      </w:r>
      <w:r w:rsidRPr="002E4C4B">
        <w:rPr>
          <w:rFonts w:ascii="Times New Roman" w:eastAsia="Times New Roman" w:hAnsi="Times New Roman" w:cs="Times New Roman"/>
          <w:sz w:val="24"/>
          <w:szCs w:val="24"/>
          <w:rtl/>
        </w:rPr>
        <w:t xml:space="preserve">, ראיונות ותצפיות בכיתה. ממצאי המחקר הצביעו על כך שהמעבר בין יכולת הקישור בין רכיבים ברמת ארגון אחת (לכידות אופקית) ליכולת הקישור בין רכיבים ברמות ארגון שונות (לכידות אנכית), מהווה קושי גדול יותר עבור התלמידים בהשוואה למעבר בין היכולת ליצור קשרי מבנה ליכולת ליצור קשרי תהליך במערכת ביולוגית. ממצא זה הוביל לשינוי הארגון ההיררכי במודל </w:t>
      </w:r>
      <w:r w:rsidRPr="002E4C4B">
        <w:rPr>
          <w:rFonts w:ascii="Times New Roman" w:eastAsia="Times New Roman" w:hAnsi="Times New Roman" w:cs="Times New Roman"/>
          <w:sz w:val="24"/>
          <w:szCs w:val="24"/>
        </w:rPr>
        <w:t>STH-BE</w:t>
      </w:r>
      <w:r w:rsidRPr="002E4C4B">
        <w:rPr>
          <w:rFonts w:ascii="Times New Roman" w:eastAsia="Times New Roman" w:hAnsi="Times New Roman" w:cs="Times New Roman"/>
          <w:sz w:val="24"/>
          <w:szCs w:val="24"/>
          <w:rtl/>
        </w:rPr>
        <w:t xml:space="preserve"> התיאורטי והצעת מודל מעודכן. </w:t>
      </w:r>
    </w:p>
    <w:p w:rsidR="002E4C4B" w:rsidRPr="002E4C4B" w:rsidRDefault="002E4C4B" w:rsidP="002E4C4B">
      <w:pPr>
        <w:spacing w:after="0" w:line="360" w:lineRule="auto"/>
        <w:ind w:right="-181"/>
        <w:jc w:val="both"/>
        <w:rPr>
          <w:rFonts w:ascii="Times New Roman" w:eastAsia="Times New Roman" w:hAnsi="Times New Roman" w:cs="Times New Roman"/>
          <w:sz w:val="24"/>
          <w:szCs w:val="24"/>
          <w:rtl/>
        </w:rPr>
      </w:pPr>
      <w:r w:rsidRPr="002E4C4B">
        <w:rPr>
          <w:rFonts w:ascii="Times New Roman" w:eastAsia="Times New Roman" w:hAnsi="Times New Roman" w:cs="Times New Roman"/>
          <w:sz w:val="24"/>
          <w:szCs w:val="24"/>
          <w:rtl/>
        </w:rPr>
        <w:t xml:space="preserve">למידה באמצעות חומרי ההוראה-למידה לפיתוח חשיבה מערכתית קידמה את יכולות התלמידים בכל מיומנויות החשיבה המערכתית, בהתאם להיררכיה שבמודל </w:t>
      </w:r>
      <w:r w:rsidRPr="002E4C4B">
        <w:rPr>
          <w:rFonts w:ascii="Times New Roman" w:eastAsia="Times New Roman" w:hAnsi="Times New Roman" w:cs="Times New Roman"/>
          <w:sz w:val="24"/>
          <w:szCs w:val="24"/>
        </w:rPr>
        <w:t>STH-BE</w:t>
      </w:r>
      <w:r w:rsidRPr="002E4C4B">
        <w:rPr>
          <w:rFonts w:ascii="Times New Roman" w:eastAsia="Times New Roman" w:hAnsi="Times New Roman" w:cs="Times New Roman"/>
          <w:sz w:val="24"/>
          <w:szCs w:val="24"/>
          <w:rtl/>
        </w:rPr>
        <w:t xml:space="preserve"> המעודכן. השיפור הגדול ביותר חל ביכולת התלמידים לזהות רכיבים במערכת ברמת ארגון אחת (רמת מאקרו) והשיפור הנמוך ביותר חל ביכולת התלמידים לארגן את רכיבי המערכת במארג של יחסי גומלין. כמו כן, נמצא כי השיפור ביכולת התלמידים לזהות קשרי תהליך בין רכיבים ברמות ארגון שונות היה גבוה ביחס לשיפור ההיררכי במיומנויות האחרות. בנוסף לכך, הממצאים הראו שהשימוש בחומרי הוראה-למידה לפיתוח חשיבה מערכתית הביא להתפתחות </w:t>
      </w:r>
      <w:r w:rsidRPr="002E4C4B">
        <w:rPr>
          <w:rFonts w:ascii="Times New Roman" w:eastAsia="Times New Roman" w:hAnsi="Times New Roman" w:cs="Times New Roman"/>
          <w:sz w:val="24"/>
          <w:szCs w:val="24"/>
          <w:rtl/>
        </w:rPr>
        <w:lastRenderedPageBreak/>
        <w:t xml:space="preserve">החשיבה המערכתית של המורות שהשתמשו בחומרי ההוראה-למידה בהיבטים הבאים: (1) הבחנה בין מבנים לתהליכים, (2) קישור בין רכיבים ותהליכים לכדי מנגנון, ו-(3) הבחנה בין רמות ארגון במערכת. </w:t>
      </w:r>
    </w:p>
    <w:p w:rsidR="002E4C4B" w:rsidRPr="002E4C4B" w:rsidRDefault="002E4C4B" w:rsidP="002E4C4B">
      <w:pPr>
        <w:spacing w:after="0" w:line="360" w:lineRule="auto"/>
        <w:ind w:right="-181"/>
        <w:jc w:val="both"/>
        <w:rPr>
          <w:rFonts w:ascii="Times New Roman" w:eastAsia="Times New Roman" w:hAnsi="Times New Roman" w:cs="Times New Roman"/>
          <w:sz w:val="24"/>
          <w:szCs w:val="24"/>
          <w:rtl/>
        </w:rPr>
      </w:pPr>
      <w:r w:rsidRPr="002E4C4B">
        <w:rPr>
          <w:rFonts w:ascii="Times New Roman" w:eastAsia="Times New Roman" w:hAnsi="Times New Roman" w:cs="Times New Roman"/>
          <w:sz w:val="24"/>
          <w:szCs w:val="24"/>
          <w:rtl/>
        </w:rPr>
        <w:t>ניתוח השיח הכיתתי הצביע על כך ששאלות המזמנות דיון ברמת חשיבה מערכתית אשר תואמת את רמת החשיבה המערכתית של התלמידים, מקדמות רב-שיח פורה בין המורה לתלמידיה ואילו שאלות המזמנות דיון ברמת חשיבה מערכתית גבוהות מזו של התלמידים אינן מקדמות דיון ומובילות למענה ברמת חשיבה מערכתית נמוכה יותר. שימוש בשאלות מספר הלימוד הובילו את השיח באופן הדרגתי ועודדו יצירת שיח פורה ברמת חשיבה מערכתית אחידה. ההשוואה בין מאפייני החשיבה המערכתית של המורות לשינוי שחל במבנה הידע של תלמידיהן מצביעה על קשר בין החשיבות שמורות מייחסות לקישור בין רמות ארגון לבין הייצוג של קשרים אלו במפות המושגים של תלמידי כיתתן.</w:t>
      </w:r>
    </w:p>
    <w:p w:rsidR="00A02522" w:rsidRDefault="00A02522">
      <w:pPr>
        <w:rPr>
          <w:rFonts w:hint="cs"/>
        </w:rPr>
      </w:pPr>
    </w:p>
    <w:sectPr w:rsidR="00A02522" w:rsidSect="00201BD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C4B"/>
    <w:rsid w:val="00201BD5"/>
    <w:rsid w:val="002E4C4B"/>
    <w:rsid w:val="00A025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64245-ECD6-4D63-ADB9-0FF5CF7E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1434</Words>
  <Characters>7174</Characters>
  <Application>Microsoft Office Word</Application>
  <DocSecurity>0</DocSecurity>
  <Lines>59</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Raved</dc:creator>
  <cp:keywords/>
  <dc:description/>
  <cp:lastModifiedBy>Lena Raved</cp:lastModifiedBy>
  <cp:revision>1</cp:revision>
  <dcterms:created xsi:type="dcterms:W3CDTF">2017-10-18T08:44:00Z</dcterms:created>
  <dcterms:modified xsi:type="dcterms:W3CDTF">2017-10-18T08:45:00Z</dcterms:modified>
</cp:coreProperties>
</file>