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2D2" w:rsidRDefault="00CF62D2">
      <w:pPr>
        <w:rPr>
          <w:rtl/>
        </w:rPr>
      </w:pPr>
    </w:p>
    <w:p w:rsidR="00450C79" w:rsidRPr="00E74027" w:rsidRDefault="00D955AB" w:rsidP="00D955AB">
      <w:pPr>
        <w:rPr>
          <w:rtl/>
        </w:rPr>
      </w:pPr>
      <w:r w:rsidRPr="0018409A">
        <w:rPr>
          <w:rFonts w:hint="cs"/>
          <w:b/>
          <w:bCs/>
          <w:rtl/>
        </w:rPr>
        <w:t>שם הפעילות:</w:t>
      </w:r>
      <w:r w:rsidRPr="00E74027">
        <w:rPr>
          <w:rFonts w:hint="cs"/>
          <w:rtl/>
        </w:rPr>
        <w:tab/>
      </w:r>
      <w:r w:rsidRPr="00E74027">
        <w:rPr>
          <w:rFonts w:hint="cs"/>
          <w:rtl/>
        </w:rPr>
        <w:tab/>
      </w:r>
      <w:bookmarkStart w:id="0" w:name="_GoBack"/>
      <w:r w:rsidR="0099432A" w:rsidRPr="00E74027">
        <w:rPr>
          <w:rFonts w:hint="cs"/>
          <w:b/>
          <w:bCs/>
          <w:sz w:val="24"/>
          <w:szCs w:val="24"/>
          <w:highlight w:val="yellow"/>
          <w:rtl/>
        </w:rPr>
        <w:t>שני סחלבים על אדן חלון אחד</w:t>
      </w:r>
      <w:r w:rsidR="00F216D5" w:rsidRPr="00E74027">
        <w:rPr>
          <w:rFonts w:hint="cs"/>
          <w:b/>
          <w:bCs/>
          <w:sz w:val="24"/>
          <w:szCs w:val="24"/>
          <w:highlight w:val="yellow"/>
          <w:rtl/>
        </w:rPr>
        <w:t xml:space="preserve"> או טו בלאב</w:t>
      </w:r>
      <w:bookmarkEnd w:id="0"/>
    </w:p>
    <w:p w:rsidR="00A429B5" w:rsidRDefault="00333A8F" w:rsidP="00A429B5">
      <w:pPr>
        <w:rPr>
          <w:rtl/>
        </w:rPr>
      </w:pPr>
      <w:r w:rsidRPr="00333A8F">
        <w:rPr>
          <w:rFonts w:hint="cs"/>
          <w:rtl/>
        </w:rPr>
        <w:t xml:space="preserve">המורה </w:t>
      </w:r>
      <w:r>
        <w:rPr>
          <w:rFonts w:hint="cs"/>
          <w:rtl/>
        </w:rPr>
        <w:t xml:space="preserve">מגיע/ ה לכיתה עם שני עציצים עם </w:t>
      </w:r>
      <w:r w:rsidR="00A429B5">
        <w:rPr>
          <w:rFonts w:hint="cs"/>
          <w:rtl/>
        </w:rPr>
        <w:t xml:space="preserve">2 </w:t>
      </w:r>
      <w:r>
        <w:rPr>
          <w:rFonts w:hint="cs"/>
          <w:rtl/>
        </w:rPr>
        <w:t>צמחים זהים: אחד נבול והשני חי לתפארת</w:t>
      </w:r>
      <w:r w:rsidR="00A429B5">
        <w:rPr>
          <w:rFonts w:hint="cs"/>
          <w:rtl/>
        </w:rPr>
        <w:t>.</w:t>
      </w:r>
      <w:r w:rsidR="00A429B5" w:rsidRPr="00A429B5">
        <w:rPr>
          <w:rFonts w:hint="cs"/>
          <w:rtl/>
        </w:rPr>
        <w:t xml:space="preserve"> </w:t>
      </w:r>
    </w:p>
    <w:p w:rsidR="00A429B5" w:rsidRDefault="00A429B5" w:rsidP="00A429B5">
      <w:pPr>
        <w:rPr>
          <w:rtl/>
        </w:rPr>
      </w:pPr>
      <w:r w:rsidRPr="00A429B5">
        <w:rPr>
          <w:rFonts w:hint="cs"/>
          <w:rtl/>
        </w:rPr>
        <w:t xml:space="preserve">אפשר להביא 2 צמחים </w:t>
      </w:r>
      <w:r>
        <w:rPr>
          <w:rFonts w:hint="cs"/>
          <w:rtl/>
        </w:rPr>
        <w:t xml:space="preserve">בעציצים זהים או שונים בגודלם. </w:t>
      </w:r>
    </w:p>
    <w:p w:rsidR="00A429B5" w:rsidRPr="00333A8F" w:rsidRDefault="00A429B5" w:rsidP="00A429B5">
      <w:pPr>
        <w:rPr>
          <w:rtl/>
        </w:rPr>
      </w:pPr>
      <w:r>
        <w:rPr>
          <w:rFonts w:hint="cs"/>
          <w:rtl/>
        </w:rPr>
        <w:t xml:space="preserve">  </w:t>
      </w:r>
    </w:p>
    <w:p w:rsidR="00A429B5" w:rsidRPr="00A429B5" w:rsidRDefault="00A429B5" w:rsidP="0095106C">
      <w:pPr>
        <w:rPr>
          <w:b/>
          <w:bCs/>
          <w:rtl/>
        </w:rPr>
      </w:pPr>
      <w:r w:rsidRPr="00A429B5">
        <w:rPr>
          <w:rFonts w:hint="cs"/>
          <w:b/>
          <w:bCs/>
          <w:rtl/>
        </w:rPr>
        <w:t>המורה מקריא את הסיפור:</w:t>
      </w:r>
    </w:p>
    <w:p w:rsidR="00450C79" w:rsidRDefault="00450C79" w:rsidP="00A429B5">
      <w:pPr>
        <w:shd w:val="clear" w:color="auto" w:fill="EEECE1" w:themeFill="background2"/>
        <w:rPr>
          <w:rtl/>
        </w:rPr>
      </w:pPr>
      <w:r>
        <w:rPr>
          <w:rFonts w:hint="cs"/>
          <w:rtl/>
        </w:rPr>
        <w:t xml:space="preserve">בט"ו באב קיבלתי מהחבר שלי עציץ סחלב מקסים . הנחתי אותו על אדן החלון בחדר האמבטיה שלי והלכתי לישון. למחרת כשקמתי בבוקר ראיתי שהנה מונח לידו עציץ סחלב תאום </w:t>
      </w:r>
      <w:r>
        <w:rPr>
          <w:rtl/>
        </w:rPr>
        <w:t>–</w:t>
      </w:r>
      <w:r>
        <w:rPr>
          <w:rFonts w:hint="cs"/>
          <w:rtl/>
        </w:rPr>
        <w:t xml:space="preserve"> זהה לחלוטין. פרצתי בקריאות תדהמה על הלידה המוזרה והמפתיעה שהתרחשה בלילה והנה אחותי מתעוררת ופורצת בצחוק גדול. מסתבר שהיא קיבלה גם כן מהחבר שלה עציץ שני והניחה אותו לצד העציץ שלי. וכך גדלו להם שני סחלבים מקסימים זה לצד זה. לפני שבוע נסענו לטיול לאילת. בילינו על שפת הים</w:t>
      </w:r>
      <w:r w:rsidR="00162728">
        <w:rPr>
          <w:rFonts w:hint="cs"/>
          <w:rtl/>
        </w:rPr>
        <w:t xml:space="preserve"> ניצלנו את אטרקציות המים, צללנו , שטנו ונהנינו מאוד. </w:t>
      </w:r>
      <w:r>
        <w:rPr>
          <w:rFonts w:hint="cs"/>
          <w:rtl/>
        </w:rPr>
        <w:t xml:space="preserve"> כששבנו מצאנו את אחד הסחלבים גוסס</w:t>
      </w:r>
      <w:r w:rsidR="00D955AB">
        <w:rPr>
          <w:rFonts w:hint="cs"/>
          <w:rtl/>
        </w:rPr>
        <w:t>.</w:t>
      </w:r>
      <w:r>
        <w:rPr>
          <w:rFonts w:hint="cs"/>
          <w:rtl/>
        </w:rPr>
        <w:t xml:space="preserve"> שניהם עמדו זה לצד זה על אדן החלון ולא הצלחנו להבין מה קרה </w:t>
      </w:r>
      <w:r w:rsidR="00D955AB">
        <w:rPr>
          <w:rFonts w:hint="cs"/>
          <w:rtl/>
        </w:rPr>
        <w:t xml:space="preserve">פה. עכשיו כל המשפחה עומדת לצאת </w:t>
      </w:r>
      <w:r>
        <w:rPr>
          <w:rFonts w:hint="cs"/>
          <w:rtl/>
        </w:rPr>
        <w:t>לחופשה ואנו חוששים לח</w:t>
      </w:r>
      <w:r w:rsidR="0099432A">
        <w:rPr>
          <w:rFonts w:hint="cs"/>
          <w:rtl/>
        </w:rPr>
        <w:t>י</w:t>
      </w:r>
      <w:r>
        <w:rPr>
          <w:rFonts w:hint="cs"/>
          <w:rtl/>
        </w:rPr>
        <w:t>יו של הסחלב הנותר.</w:t>
      </w:r>
    </w:p>
    <w:p w:rsidR="00C429C7" w:rsidRDefault="000E45A9" w:rsidP="00C429C7">
      <w:pPr>
        <w:rPr>
          <w:rtl/>
        </w:rPr>
      </w:pPr>
      <w:r>
        <w:rPr>
          <w:rFonts w:hint="cs"/>
          <w:rtl/>
        </w:rPr>
        <w:t>(מחלקים למשתתפים את שני העציצים אחד מת ואחד חי, ומלווים את הגילוי שלהם)</w:t>
      </w:r>
      <w:r w:rsidR="00A429B5">
        <w:rPr>
          <w:rFonts w:hint="cs"/>
          <w:rtl/>
        </w:rPr>
        <w:t xml:space="preserve"> .</w:t>
      </w:r>
    </w:p>
    <w:p w:rsidR="0018409A" w:rsidRDefault="0018409A" w:rsidP="0018409A">
      <w:pPr>
        <w:rPr>
          <w:rtl/>
        </w:rPr>
      </w:pPr>
      <w:r w:rsidRPr="00333A8F">
        <w:rPr>
          <w:rFonts w:hint="cs"/>
          <w:highlight w:val="yellow"/>
          <w:rtl/>
        </w:rPr>
        <w:t>באדמת העציץ "החי"  יהיו מפוזרים כדורי הידרוג'ל.</w:t>
      </w:r>
    </w:p>
    <w:p w:rsidR="00A429B5" w:rsidRDefault="00A429B5" w:rsidP="00C429C7">
      <w:pPr>
        <w:rPr>
          <w:rtl/>
        </w:rPr>
      </w:pPr>
    </w:p>
    <w:p w:rsidR="00450C79" w:rsidRDefault="00450C79" w:rsidP="0018409A">
      <w:pPr>
        <w:shd w:val="clear" w:color="auto" w:fill="EEECE1" w:themeFill="background2"/>
        <w:rPr>
          <w:rtl/>
        </w:rPr>
      </w:pPr>
      <w:r>
        <w:rPr>
          <w:rFonts w:hint="cs"/>
          <w:rtl/>
        </w:rPr>
        <w:t xml:space="preserve">עזרו לנו לבדוק מה </w:t>
      </w:r>
      <w:r w:rsidR="00C429C7">
        <w:rPr>
          <w:rFonts w:hint="cs"/>
          <w:rtl/>
        </w:rPr>
        <w:t xml:space="preserve">גרם  </w:t>
      </w:r>
      <w:r w:rsidR="0018409A">
        <w:rPr>
          <w:rFonts w:hint="cs"/>
          <w:rtl/>
        </w:rPr>
        <w:t>לאחד הסחלבים</w:t>
      </w:r>
      <w:r w:rsidR="00A429B5">
        <w:rPr>
          <w:rFonts w:hint="cs"/>
          <w:rtl/>
        </w:rPr>
        <w:t xml:space="preserve"> ליבול.</w:t>
      </w:r>
    </w:p>
    <w:p w:rsidR="00C429C7" w:rsidRDefault="000E45A9" w:rsidP="00A429B5">
      <w:pPr>
        <w:shd w:val="clear" w:color="auto" w:fill="EEECE1" w:themeFill="background2"/>
        <w:rPr>
          <w:rtl/>
        </w:rPr>
      </w:pPr>
      <w:r>
        <w:rPr>
          <w:rFonts w:hint="cs"/>
          <w:rtl/>
        </w:rPr>
        <w:t>איך אתם חושבים שאפשר יהיה למנוע זאת</w:t>
      </w:r>
      <w:r w:rsidR="00C429C7">
        <w:rPr>
          <w:rFonts w:hint="cs"/>
          <w:rtl/>
        </w:rPr>
        <w:t xml:space="preserve"> </w:t>
      </w:r>
      <w:r>
        <w:rPr>
          <w:rFonts w:hint="cs"/>
          <w:rtl/>
        </w:rPr>
        <w:t>בעתיד?</w:t>
      </w:r>
    </w:p>
    <w:p w:rsidR="000E45A9" w:rsidRDefault="000E45A9" w:rsidP="00A429B5">
      <w:pPr>
        <w:shd w:val="clear" w:color="auto" w:fill="EEECE1" w:themeFill="background2"/>
        <w:rPr>
          <w:rtl/>
        </w:rPr>
      </w:pPr>
      <w:r>
        <w:rPr>
          <w:rFonts w:hint="cs"/>
          <w:rtl/>
        </w:rPr>
        <w:t>איך לדעתכם נגמר הסיפור?</w:t>
      </w:r>
    </w:p>
    <w:p w:rsidR="00D955AB" w:rsidRDefault="00D955AB" w:rsidP="00C429C7">
      <w:pPr>
        <w:rPr>
          <w:rtl/>
        </w:rPr>
      </w:pPr>
    </w:p>
    <w:p w:rsidR="00333A8F" w:rsidRDefault="00333A8F" w:rsidP="00C429C7">
      <w:pPr>
        <w:rPr>
          <w:b/>
          <w:bCs/>
          <w:rtl/>
        </w:rPr>
      </w:pPr>
    </w:p>
    <w:p w:rsidR="00D955AB" w:rsidRPr="00333A8F" w:rsidRDefault="00333A8F" w:rsidP="00C429C7">
      <w:pPr>
        <w:rPr>
          <w:b/>
          <w:bCs/>
          <w:rtl/>
        </w:rPr>
      </w:pPr>
      <w:r w:rsidRPr="00333A8F">
        <w:rPr>
          <w:rFonts w:hint="cs"/>
          <w:b/>
          <w:bCs/>
          <w:rtl/>
        </w:rPr>
        <w:t>דיון עם התלמידים</w:t>
      </w:r>
      <w:r w:rsidR="00A429B5">
        <w:rPr>
          <w:rFonts w:hint="cs"/>
          <w:b/>
          <w:bCs/>
          <w:rtl/>
        </w:rPr>
        <w:t>:</w:t>
      </w:r>
    </w:p>
    <w:p w:rsidR="00D955AB" w:rsidRDefault="00D955AB" w:rsidP="00C429C7">
      <w:pPr>
        <w:rPr>
          <w:rtl/>
        </w:rPr>
      </w:pPr>
      <w:r>
        <w:rPr>
          <w:rFonts w:hint="cs"/>
          <w:rtl/>
        </w:rPr>
        <w:t>התלמידים יתבקשו לחשוב על סיבות אפשריות לעציץ הנבול. תשובות אפשריות של תלמידים:</w:t>
      </w:r>
    </w:p>
    <w:p w:rsidR="00D955AB" w:rsidRDefault="00D955AB" w:rsidP="0018409A">
      <w:pPr>
        <w:pStyle w:val="ListParagraph"/>
        <w:numPr>
          <w:ilvl w:val="0"/>
          <w:numId w:val="3"/>
        </w:numPr>
        <w:rPr>
          <w:rtl/>
        </w:rPr>
      </w:pPr>
      <w:r>
        <w:rPr>
          <w:rFonts w:hint="cs"/>
          <w:rtl/>
        </w:rPr>
        <w:t>העציץ הנבול עמד חשוף יותר לשמש</w:t>
      </w:r>
      <w:r w:rsidR="00A429B5">
        <w:rPr>
          <w:rFonts w:hint="cs"/>
          <w:rtl/>
        </w:rPr>
        <w:t>.</w:t>
      </w:r>
    </w:p>
    <w:p w:rsidR="00333A8F" w:rsidRDefault="00333A8F" w:rsidP="0018409A">
      <w:pPr>
        <w:pStyle w:val="ListParagraph"/>
        <w:numPr>
          <w:ilvl w:val="0"/>
          <w:numId w:val="3"/>
        </w:numPr>
        <w:rPr>
          <w:rtl/>
        </w:rPr>
      </w:pPr>
      <w:r>
        <w:rPr>
          <w:rFonts w:hint="cs"/>
          <w:rtl/>
        </w:rPr>
        <w:t>אולי  גודל העציץ השפיע על צריכת מים שונה?</w:t>
      </w:r>
    </w:p>
    <w:p w:rsidR="00D955AB" w:rsidRDefault="00D955AB" w:rsidP="0018409A">
      <w:pPr>
        <w:pStyle w:val="ListParagraph"/>
        <w:numPr>
          <w:ilvl w:val="0"/>
          <w:numId w:val="3"/>
        </w:numPr>
        <w:rPr>
          <w:rtl/>
        </w:rPr>
      </w:pPr>
      <w:r>
        <w:rPr>
          <w:rFonts w:hint="cs"/>
          <w:rtl/>
        </w:rPr>
        <w:t>אדמת העציץ "החי" היתה לחה יותר כשהמשפחה עזבה את הבית</w:t>
      </w:r>
      <w:r w:rsidR="00A429B5">
        <w:rPr>
          <w:rFonts w:hint="cs"/>
          <w:rtl/>
        </w:rPr>
        <w:t>.</w:t>
      </w:r>
    </w:p>
    <w:p w:rsidR="00D955AB" w:rsidRDefault="00D955AB" w:rsidP="0018409A">
      <w:pPr>
        <w:pStyle w:val="ListParagraph"/>
        <w:numPr>
          <w:ilvl w:val="0"/>
          <w:numId w:val="3"/>
        </w:numPr>
        <w:rPr>
          <w:rtl/>
        </w:rPr>
      </w:pPr>
      <w:r>
        <w:rPr>
          <w:rFonts w:hint="cs"/>
          <w:rtl/>
        </w:rPr>
        <w:t>הצמח הנבול היה גדול יותר והיה זקוק ליותר מים</w:t>
      </w:r>
      <w:r w:rsidR="00A429B5">
        <w:rPr>
          <w:rFonts w:hint="cs"/>
          <w:rtl/>
        </w:rPr>
        <w:t>.</w:t>
      </w:r>
    </w:p>
    <w:p w:rsidR="00D955AB" w:rsidRDefault="00D955AB" w:rsidP="0018409A">
      <w:pPr>
        <w:pStyle w:val="ListParagraph"/>
        <w:numPr>
          <w:ilvl w:val="0"/>
          <w:numId w:val="3"/>
        </w:numPr>
        <w:rPr>
          <w:rtl/>
        </w:rPr>
      </w:pPr>
      <w:r>
        <w:rPr>
          <w:rFonts w:hint="cs"/>
          <w:rtl/>
        </w:rPr>
        <w:t>"משהו" באדמת הע</w:t>
      </w:r>
      <w:r w:rsidR="00A429B5">
        <w:rPr>
          <w:rFonts w:hint="cs"/>
          <w:rtl/>
        </w:rPr>
        <w:t>ציץ הנבול היה שונה מאדמת העציץ "</w:t>
      </w:r>
      <w:r>
        <w:rPr>
          <w:rFonts w:hint="cs"/>
          <w:rtl/>
        </w:rPr>
        <w:t>החי"</w:t>
      </w:r>
      <w:r w:rsidR="00A429B5">
        <w:rPr>
          <w:rFonts w:hint="cs"/>
          <w:rtl/>
        </w:rPr>
        <w:t xml:space="preserve"> .</w:t>
      </w:r>
    </w:p>
    <w:p w:rsidR="000E45A9" w:rsidRDefault="000E45A9" w:rsidP="00C429C7">
      <w:pPr>
        <w:rPr>
          <w:rtl/>
        </w:rPr>
      </w:pPr>
    </w:p>
    <w:p w:rsidR="00333A8F" w:rsidRDefault="00333A8F" w:rsidP="00C429C7">
      <w:pPr>
        <w:rPr>
          <w:b/>
          <w:bCs/>
          <w:rtl/>
        </w:rPr>
      </w:pPr>
    </w:p>
    <w:p w:rsidR="00333A8F" w:rsidRDefault="00333A8F" w:rsidP="00A429B5">
      <w:pPr>
        <w:rPr>
          <w:rtl/>
        </w:rPr>
      </w:pPr>
      <w:r w:rsidRPr="00333A8F">
        <w:rPr>
          <w:rFonts w:hint="cs"/>
          <w:rtl/>
        </w:rPr>
        <w:t>אחרי הדיון</w:t>
      </w:r>
      <w:r w:rsidR="00CC39C0">
        <w:rPr>
          <w:rFonts w:hint="cs"/>
          <w:rtl/>
        </w:rPr>
        <w:t xml:space="preserve"> להעביר את העציצים בין התלמידים. סביר להניח שמישהו מבין התלמידים יבחין בכך שהרכב האדמה בשני העציצים שונה.</w:t>
      </w:r>
      <w:r w:rsidR="008C2B8E">
        <w:rPr>
          <w:rFonts w:hint="cs"/>
          <w:rtl/>
        </w:rPr>
        <w:t xml:space="preserve"> התלמידים </w:t>
      </w:r>
      <w:r w:rsidR="00A429B5">
        <w:rPr>
          <w:rFonts w:hint="cs"/>
          <w:rtl/>
        </w:rPr>
        <w:t>עשויים להגיע</w:t>
      </w:r>
      <w:r w:rsidR="008C2B8E">
        <w:rPr>
          <w:rFonts w:hint="cs"/>
          <w:rtl/>
        </w:rPr>
        <w:t xml:space="preserve"> למסקנה שהכדורים בעציץ "החי" הם הגורם המבדיל והאחראי לאי הנבילה שלו.</w:t>
      </w:r>
    </w:p>
    <w:p w:rsidR="008C2B8E" w:rsidRPr="00A429B5" w:rsidRDefault="00CC39C0" w:rsidP="008A1986">
      <w:pPr>
        <w:rPr>
          <w:b/>
          <w:bCs/>
          <w:rtl/>
        </w:rPr>
      </w:pPr>
      <w:r w:rsidRPr="00A429B5">
        <w:rPr>
          <w:rFonts w:hint="cs"/>
          <w:b/>
          <w:bCs/>
          <w:rtl/>
        </w:rPr>
        <w:lastRenderedPageBreak/>
        <w:t xml:space="preserve">בעקבות </w:t>
      </w:r>
      <w:r w:rsidR="008C2B8E" w:rsidRPr="00A429B5">
        <w:rPr>
          <w:rFonts w:hint="cs"/>
          <w:b/>
          <w:bCs/>
          <w:rtl/>
        </w:rPr>
        <w:t>החשיפה</w:t>
      </w:r>
      <w:r w:rsidR="008A1986">
        <w:rPr>
          <w:rFonts w:hint="cs"/>
          <w:b/>
          <w:bCs/>
          <w:rtl/>
        </w:rPr>
        <w:t xml:space="preserve"> </w:t>
      </w:r>
      <w:r w:rsidR="008C2B8E" w:rsidRPr="00A429B5">
        <w:rPr>
          <w:rFonts w:hint="cs"/>
          <w:b/>
          <w:bCs/>
          <w:rtl/>
        </w:rPr>
        <w:t>(הסיפור) ניתן לפעול בכמה דרכים:</w:t>
      </w:r>
    </w:p>
    <w:p w:rsidR="007E190B" w:rsidRDefault="007E190B" w:rsidP="00A1712D">
      <w:pPr>
        <w:pStyle w:val="ListParagraph"/>
        <w:numPr>
          <w:ilvl w:val="0"/>
          <w:numId w:val="1"/>
        </w:numPr>
        <w:rPr>
          <w:b/>
          <w:bCs/>
        </w:rPr>
      </w:pPr>
      <w:r w:rsidRPr="007E190B">
        <w:rPr>
          <w:rFonts w:hint="cs"/>
          <w:b/>
          <w:bCs/>
          <w:rtl/>
        </w:rPr>
        <w:t>בכיתה יוד</w:t>
      </w:r>
      <w:r>
        <w:rPr>
          <w:rFonts w:hint="cs"/>
          <w:b/>
          <w:bCs/>
          <w:rtl/>
        </w:rPr>
        <w:t xml:space="preserve"> להקניית המיומנויות: תצפיות, פרוש תצפיות, שאלת שאלות וניסוח שאלת חקר.</w:t>
      </w:r>
    </w:p>
    <w:p w:rsidR="00A57970" w:rsidRPr="00A57970" w:rsidRDefault="00A57970" w:rsidP="00A57970">
      <w:pPr>
        <w:pStyle w:val="ListParagraph"/>
      </w:pPr>
      <w:r w:rsidRPr="00A57970">
        <w:rPr>
          <w:rFonts w:hint="cs"/>
          <w:rtl/>
        </w:rPr>
        <w:t>התלמידים יעשו את הניסוי המקדים ויעשו חקר. המורה במליאה יקנה את המיומנויות לפי ראות עינו(רמת הכיתה, שליטת התלמידים במיומנויות וכו') .</w:t>
      </w:r>
      <w:r>
        <w:rPr>
          <w:rFonts w:hint="cs"/>
          <w:rtl/>
        </w:rPr>
        <w:t xml:space="preserve"> התלמידים יבצעו את הניסוי שתכננו</w:t>
      </w:r>
      <w:r w:rsidR="00D96590">
        <w:rPr>
          <w:rFonts w:hint="cs"/>
          <w:rtl/>
        </w:rPr>
        <w:t>. (</w:t>
      </w:r>
      <w:hyperlink r:id="rId7" w:history="1">
        <w:r w:rsidR="00D96590" w:rsidRPr="00D96590">
          <w:rPr>
            <w:rStyle w:val="Hyperlink"/>
            <w:rFonts w:hint="cs"/>
            <w:rtl/>
          </w:rPr>
          <w:t>מצ"ב הנחיות</w:t>
        </w:r>
      </w:hyperlink>
      <w:r w:rsidR="00D96590">
        <w:rPr>
          <w:rFonts w:hint="cs"/>
          <w:rtl/>
        </w:rPr>
        <w:t>)</w:t>
      </w:r>
    </w:p>
    <w:p w:rsidR="00A1712D" w:rsidRDefault="00DC3949" w:rsidP="00A1712D">
      <w:pPr>
        <w:pStyle w:val="ListParagraph"/>
        <w:numPr>
          <w:ilvl w:val="0"/>
          <w:numId w:val="1"/>
        </w:numPr>
      </w:pPr>
      <w:r>
        <w:rPr>
          <w:rFonts w:hint="cs"/>
          <w:b/>
          <w:bCs/>
          <w:rtl/>
        </w:rPr>
        <w:t>בכיתה יא או יב כניסוי במסגרת יחידת החקר</w:t>
      </w:r>
      <w:r w:rsidRPr="00DC3949">
        <w:rPr>
          <w:rFonts w:hint="cs"/>
          <w:rtl/>
        </w:rPr>
        <w:t>.</w:t>
      </w:r>
      <w:r>
        <w:rPr>
          <w:rFonts w:hint="cs"/>
          <w:rtl/>
        </w:rPr>
        <w:t xml:space="preserve"> </w:t>
      </w:r>
    </w:p>
    <w:p w:rsidR="00DC3949" w:rsidRDefault="00A1712D" w:rsidP="002735B9">
      <w:pPr>
        <w:pStyle w:val="ListParagraph"/>
        <w:rPr>
          <w:rtl/>
        </w:rPr>
      </w:pPr>
      <w:r>
        <w:rPr>
          <w:rFonts w:hint="cs"/>
          <w:b/>
          <w:bCs/>
          <w:rtl/>
        </w:rPr>
        <w:t>במליאה</w:t>
      </w:r>
      <w:r w:rsidRPr="00A1712D">
        <w:rPr>
          <w:rFonts w:hint="cs"/>
          <w:rtl/>
        </w:rPr>
        <w:t>-</w:t>
      </w:r>
      <w:r>
        <w:rPr>
          <w:rFonts w:hint="cs"/>
          <w:rtl/>
        </w:rPr>
        <w:t xml:space="preserve"> להדגים את התופעה של כדורי הידר</w:t>
      </w:r>
      <w:r w:rsidR="002735B9">
        <w:rPr>
          <w:rFonts w:hint="cs"/>
          <w:rtl/>
        </w:rPr>
        <w:t>ו</w:t>
      </w:r>
      <w:r>
        <w:rPr>
          <w:rFonts w:hint="cs"/>
          <w:rtl/>
        </w:rPr>
        <w:t>ג'ל במים ו</w:t>
      </w:r>
      <w:r w:rsidR="00DC3949">
        <w:rPr>
          <w:rFonts w:hint="cs"/>
          <w:rtl/>
        </w:rPr>
        <w:t>לבקש מהתלמידים לנסח  שאלות רבות ככל האפשר</w:t>
      </w:r>
      <w:r w:rsidR="007C3FFF">
        <w:rPr>
          <w:rFonts w:hint="cs"/>
          <w:rtl/>
        </w:rPr>
        <w:t>. לאחר מכן,</w:t>
      </w:r>
      <w:r w:rsidR="00DC3949">
        <w:rPr>
          <w:rFonts w:hint="cs"/>
          <w:rtl/>
        </w:rPr>
        <w:t xml:space="preserve"> </w:t>
      </w:r>
      <w:r w:rsidR="00DC3949" w:rsidRPr="007C3FFF">
        <w:rPr>
          <w:rFonts w:hint="cs"/>
          <w:b/>
          <w:bCs/>
          <w:rtl/>
        </w:rPr>
        <w:t xml:space="preserve">לנסח </w:t>
      </w:r>
      <w:r w:rsidRPr="007C3FFF">
        <w:rPr>
          <w:rFonts w:hint="cs"/>
          <w:b/>
          <w:bCs/>
          <w:rtl/>
        </w:rPr>
        <w:t>עם התלמידים</w:t>
      </w:r>
      <w:r>
        <w:rPr>
          <w:rFonts w:hint="cs"/>
          <w:rtl/>
        </w:rPr>
        <w:t xml:space="preserve"> </w:t>
      </w:r>
      <w:r w:rsidR="00DC3949">
        <w:rPr>
          <w:rFonts w:hint="cs"/>
          <w:rtl/>
        </w:rPr>
        <w:t>שאל</w:t>
      </w:r>
      <w:r>
        <w:rPr>
          <w:rFonts w:hint="cs"/>
          <w:rtl/>
        </w:rPr>
        <w:t>ו</w:t>
      </w:r>
      <w:r w:rsidR="00DC3949">
        <w:rPr>
          <w:rFonts w:hint="cs"/>
          <w:rtl/>
        </w:rPr>
        <w:t xml:space="preserve">ת חקר, </w:t>
      </w:r>
      <w:r>
        <w:rPr>
          <w:rFonts w:hint="cs"/>
          <w:rtl/>
        </w:rPr>
        <w:t xml:space="preserve">לחלק </w:t>
      </w:r>
      <w:r w:rsidR="007C3FFF">
        <w:rPr>
          <w:rFonts w:hint="cs"/>
          <w:rtl/>
        </w:rPr>
        <w:t>את</w:t>
      </w:r>
      <w:r>
        <w:rPr>
          <w:rFonts w:hint="cs"/>
          <w:rtl/>
        </w:rPr>
        <w:t xml:space="preserve"> </w:t>
      </w:r>
      <w:r w:rsidR="007C3FFF">
        <w:rPr>
          <w:rFonts w:hint="cs"/>
          <w:rtl/>
        </w:rPr>
        <w:t>ה</w:t>
      </w:r>
      <w:r>
        <w:rPr>
          <w:rFonts w:hint="cs"/>
          <w:rtl/>
        </w:rPr>
        <w:t>שאלות בין קבוצות התלמידים</w:t>
      </w:r>
      <w:r w:rsidR="007C3FFF">
        <w:rPr>
          <w:rFonts w:hint="cs"/>
          <w:rtl/>
        </w:rPr>
        <w:t xml:space="preserve">, כל </w:t>
      </w:r>
      <w:r>
        <w:rPr>
          <w:rFonts w:hint="cs"/>
          <w:rtl/>
        </w:rPr>
        <w:t>קבוצה ת</w:t>
      </w:r>
      <w:r w:rsidR="00DC3949">
        <w:rPr>
          <w:rFonts w:hint="cs"/>
          <w:rtl/>
        </w:rPr>
        <w:t>תכנן ניסוי</w:t>
      </w:r>
      <w:r>
        <w:rPr>
          <w:rFonts w:hint="cs"/>
          <w:rtl/>
        </w:rPr>
        <w:t xml:space="preserve"> </w:t>
      </w:r>
      <w:r w:rsidR="007C3FFF">
        <w:rPr>
          <w:rFonts w:hint="cs"/>
          <w:rtl/>
        </w:rPr>
        <w:t>(כלים וחומרים על סמך הדגמת התופעה על ידי המורה)</w:t>
      </w:r>
      <w:r w:rsidR="00DC3949">
        <w:rPr>
          <w:rFonts w:hint="cs"/>
          <w:rtl/>
        </w:rPr>
        <w:t>.....</w:t>
      </w:r>
      <w:r w:rsidR="007C3FFF">
        <w:rPr>
          <w:rFonts w:hint="cs"/>
          <w:rtl/>
        </w:rPr>
        <w:t>ות</w:t>
      </w:r>
      <w:r>
        <w:rPr>
          <w:rFonts w:hint="cs"/>
          <w:rtl/>
        </w:rPr>
        <w:t>בצע את החקר ברמה 2 חלקי(</w:t>
      </w:r>
      <w:hyperlink r:id="rId8" w:history="1">
        <w:r w:rsidRPr="00B40B83">
          <w:rPr>
            <w:rStyle w:val="Hyperlink"/>
            <w:rFonts w:hint="cs"/>
            <w:rtl/>
          </w:rPr>
          <w:t>מצ"ב הנחיות</w:t>
        </w:r>
        <w:r w:rsidR="007C3FFF" w:rsidRPr="00B40B83">
          <w:rPr>
            <w:rStyle w:val="Hyperlink"/>
            <w:rFonts w:hint="cs"/>
            <w:rtl/>
          </w:rPr>
          <w:t xml:space="preserve"> </w:t>
        </w:r>
        <w:r w:rsidR="002735B9" w:rsidRPr="00B40B83">
          <w:rPr>
            <w:rStyle w:val="Hyperlink"/>
            <w:rFonts w:hint="cs"/>
            <w:rtl/>
          </w:rPr>
          <w:t>1</w:t>
        </w:r>
      </w:hyperlink>
      <w:r>
        <w:rPr>
          <w:rFonts w:hint="cs"/>
          <w:rtl/>
        </w:rPr>
        <w:t>).</w:t>
      </w:r>
    </w:p>
    <w:p w:rsidR="002735B9" w:rsidRDefault="002735B9" w:rsidP="007C3FFF">
      <w:pPr>
        <w:pStyle w:val="ListParagraph"/>
        <w:rPr>
          <w:rtl/>
        </w:rPr>
      </w:pPr>
    </w:p>
    <w:p w:rsidR="002735B9" w:rsidRDefault="002735B9" w:rsidP="002735B9">
      <w:pPr>
        <w:pStyle w:val="ListParagraph"/>
        <w:numPr>
          <w:ilvl w:val="0"/>
          <w:numId w:val="1"/>
        </w:numPr>
      </w:pPr>
      <w:r w:rsidRPr="00DC3949">
        <w:rPr>
          <w:rFonts w:hint="cs"/>
          <w:b/>
          <w:bCs/>
          <w:rtl/>
        </w:rPr>
        <w:t>בכיתה יא או יב כניסוי במסגרת יחידת החקר</w:t>
      </w:r>
      <w:r>
        <w:rPr>
          <w:rFonts w:hint="cs"/>
          <w:rtl/>
        </w:rPr>
        <w:t xml:space="preserve">. </w:t>
      </w:r>
    </w:p>
    <w:p w:rsidR="002735B9" w:rsidRDefault="002735B9" w:rsidP="00287098">
      <w:pPr>
        <w:pStyle w:val="ListParagraph"/>
        <w:rPr>
          <w:rtl/>
        </w:rPr>
      </w:pPr>
      <w:r>
        <w:rPr>
          <w:rFonts w:hint="cs"/>
          <w:rtl/>
        </w:rPr>
        <w:t xml:space="preserve">בקבוצות- לעשות ניסוי מקדים על פי הנחיות של המורה </w:t>
      </w:r>
      <w:r w:rsidRPr="002735B9">
        <w:rPr>
          <w:rFonts w:hint="cs"/>
          <w:rtl/>
        </w:rPr>
        <w:t>(</w:t>
      </w:r>
      <w:hyperlink r:id="rId9" w:history="1">
        <w:r w:rsidRPr="00287098">
          <w:rPr>
            <w:rStyle w:val="Hyperlink"/>
            <w:rFonts w:hint="cs"/>
            <w:rtl/>
          </w:rPr>
          <w:t>מצ"ב הנחיות 2</w:t>
        </w:r>
      </w:hyperlink>
      <w:r w:rsidRPr="002735B9">
        <w:rPr>
          <w:rFonts w:hint="cs"/>
          <w:rtl/>
        </w:rPr>
        <w:t>)</w:t>
      </w:r>
      <w:r>
        <w:rPr>
          <w:rFonts w:hint="cs"/>
          <w:rtl/>
        </w:rPr>
        <w:t xml:space="preserve"> לבקש מהתלמידים לנסח  שאלות רבות ככל האפשר, לנסח שאלת חקר, לתכנן ניסוי.....ולבצע ברמה 2 מלא.</w:t>
      </w:r>
    </w:p>
    <w:p w:rsidR="00D96590" w:rsidRDefault="00D96590" w:rsidP="00287098">
      <w:pPr>
        <w:pStyle w:val="ListParagraph"/>
        <w:rPr>
          <w:rtl/>
        </w:rPr>
      </w:pPr>
    </w:p>
    <w:p w:rsidR="00A57970" w:rsidRDefault="00A57970" w:rsidP="00A9401E">
      <w:pPr>
        <w:rPr>
          <w:rtl/>
        </w:rPr>
      </w:pPr>
      <w:r w:rsidRPr="00A57970">
        <w:rPr>
          <w:rFonts w:hint="cs"/>
          <w:highlight w:val="yellow"/>
          <w:rtl/>
        </w:rPr>
        <w:t>מלכה, איזו משתי הפרוצדורות עדיפה לניסוי מקדים?</w:t>
      </w:r>
      <w:r>
        <w:rPr>
          <w:rFonts w:hint="cs"/>
          <w:rtl/>
        </w:rPr>
        <w:t xml:space="preserve"> אחרי שתעני יימחק כל ההמשך.</w:t>
      </w:r>
    </w:p>
    <w:p w:rsidR="00A9401E" w:rsidRDefault="00A9401E" w:rsidP="00A9401E">
      <w:pPr>
        <w:rPr>
          <w:b/>
          <w:bCs/>
          <w:u w:val="single"/>
          <w:rtl/>
        </w:rPr>
      </w:pPr>
      <w:r>
        <w:rPr>
          <w:rFonts w:hint="cs"/>
          <w:b/>
          <w:bCs/>
          <w:u w:val="single"/>
          <w:rtl/>
        </w:rPr>
        <w:t>אפשרות א</w:t>
      </w:r>
    </w:p>
    <w:p w:rsidR="00A9401E" w:rsidRPr="00A9401E" w:rsidRDefault="00A9401E" w:rsidP="00A9401E">
      <w:pPr>
        <w:rPr>
          <w:b/>
          <w:bCs/>
          <w:u w:val="single"/>
          <w:rtl/>
        </w:rPr>
      </w:pPr>
      <w:r w:rsidRPr="00A9401E">
        <w:rPr>
          <w:b/>
          <w:bCs/>
          <w:u w:val="single"/>
          <w:rtl/>
        </w:rPr>
        <w:t>ניסוי מקדים</w:t>
      </w:r>
      <w:r w:rsidRPr="00A9401E">
        <w:rPr>
          <w:rFonts w:hint="cs"/>
          <w:b/>
          <w:bCs/>
          <w:u w:val="single"/>
          <w:rtl/>
        </w:rPr>
        <w:t>:</w:t>
      </w:r>
    </w:p>
    <w:p w:rsidR="00A9401E" w:rsidRPr="00A9401E" w:rsidRDefault="00A9401E" w:rsidP="00A9401E">
      <w:pPr>
        <w:rPr>
          <w:rtl/>
        </w:rPr>
      </w:pPr>
      <w:r w:rsidRPr="00A9401E">
        <w:rPr>
          <w:rFonts w:hint="cs"/>
          <w:rtl/>
        </w:rPr>
        <w:t xml:space="preserve">לפניכם שקית כדורי הידרוג'ל. </w:t>
      </w:r>
    </w:p>
    <w:p w:rsidR="00A9401E" w:rsidRPr="00A9401E" w:rsidRDefault="00A9401E" w:rsidP="00A9401E">
      <w:pPr>
        <w:rPr>
          <w:rtl/>
        </w:rPr>
      </w:pPr>
      <w:r w:rsidRPr="00A9401E">
        <w:rPr>
          <w:rFonts w:hint="cs"/>
          <w:rtl/>
        </w:rPr>
        <w:t>קחו כ - 10-20 כדורים , ערכו תצפית ואפיינו אותם.  רשמו תצפיותיכם.</w:t>
      </w:r>
    </w:p>
    <w:p w:rsidR="00A9401E" w:rsidRPr="00A9401E" w:rsidRDefault="00A9401E" w:rsidP="00A9401E">
      <w:pPr>
        <w:rPr>
          <w:rtl/>
        </w:rPr>
      </w:pPr>
      <w:r w:rsidRPr="00A9401E">
        <w:rPr>
          <w:rFonts w:hint="cs"/>
          <w:rtl/>
        </w:rPr>
        <w:t>קחו כמחצית מהכדורים והכניסו אותם לכוס שקופה. הוסיפו לכוס 50 מ"ל מים. את הכדורים האחרים שמרו בצד. ערכו תצפיות ורשמו את תצפיותיכם.</w:t>
      </w:r>
    </w:p>
    <w:p w:rsidR="00A9401E" w:rsidRDefault="00A9401E" w:rsidP="00A9401E">
      <w:pPr>
        <w:rPr>
          <w:b/>
          <w:bCs/>
          <w:u w:val="single"/>
          <w:rtl/>
        </w:rPr>
      </w:pPr>
    </w:p>
    <w:p w:rsidR="00A9401E" w:rsidRDefault="00A9401E" w:rsidP="00A9401E">
      <w:pPr>
        <w:rPr>
          <w:b/>
          <w:bCs/>
          <w:u w:val="single"/>
          <w:rtl/>
        </w:rPr>
      </w:pPr>
      <w:r w:rsidRPr="00A9401E">
        <w:rPr>
          <w:rFonts w:hint="cs"/>
          <w:b/>
          <w:bCs/>
          <w:u w:val="single"/>
          <w:rtl/>
        </w:rPr>
        <w:t>אפשרות ב</w:t>
      </w:r>
    </w:p>
    <w:p w:rsidR="00A9401E" w:rsidRPr="00A9401E" w:rsidRDefault="00A9401E" w:rsidP="00A9401E">
      <w:pPr>
        <w:spacing w:after="0" w:line="360" w:lineRule="auto"/>
        <w:rPr>
          <w:rFonts w:asciiTheme="minorBidi" w:eastAsia="Times New Roman" w:hAnsiTheme="minorBidi"/>
          <w:b/>
          <w:bCs/>
          <w:u w:val="single"/>
          <w:rtl/>
        </w:rPr>
      </w:pPr>
      <w:r w:rsidRPr="00A9401E">
        <w:rPr>
          <w:rFonts w:asciiTheme="minorBidi" w:eastAsia="Times New Roman" w:hAnsiTheme="minorBidi"/>
          <w:b/>
          <w:bCs/>
          <w:u w:val="single"/>
          <w:rtl/>
        </w:rPr>
        <w:t>כלים וחומרים:</w:t>
      </w:r>
    </w:p>
    <w:p w:rsidR="00A9401E" w:rsidRPr="00A9401E" w:rsidRDefault="00A57970" w:rsidP="00A9401E">
      <w:pPr>
        <w:spacing w:after="0" w:line="360" w:lineRule="auto"/>
        <w:rPr>
          <w:rFonts w:asciiTheme="minorBidi" w:eastAsia="Times New Roman" w:hAnsiTheme="minorBidi"/>
          <w:rtl/>
        </w:rPr>
      </w:pPr>
      <w:r>
        <w:rPr>
          <w:rFonts w:asciiTheme="minorBidi" w:eastAsia="Times New Roman" w:hAnsiTheme="minorBidi" w:hint="cs"/>
          <w:rtl/>
        </w:rPr>
        <w:t xml:space="preserve">5-10 </w:t>
      </w:r>
      <w:r w:rsidR="00A9401E" w:rsidRPr="00A9401E">
        <w:rPr>
          <w:rFonts w:asciiTheme="minorBidi" w:eastAsia="Times New Roman" w:hAnsiTheme="minorBidi"/>
          <w:rtl/>
        </w:rPr>
        <w:t xml:space="preserve">כדורי הידוג'ל בתוך צנצנת פקוקה, 1 כפית, מים מזוקקים, משורה של 25 מ"ל, 1 </w:t>
      </w:r>
      <w:r w:rsidR="00A9401E" w:rsidRPr="00A9401E">
        <w:rPr>
          <w:rFonts w:asciiTheme="minorBidi" w:eastAsia="Times New Roman" w:hAnsiTheme="minorBidi"/>
          <w:b/>
          <w:bCs/>
          <w:rtl/>
        </w:rPr>
        <w:t>סטופר</w:t>
      </w:r>
    </w:p>
    <w:p w:rsidR="00A9401E" w:rsidRPr="00A9401E" w:rsidRDefault="00A9401E" w:rsidP="00A9401E">
      <w:pPr>
        <w:spacing w:after="0" w:line="240" w:lineRule="auto"/>
        <w:rPr>
          <w:rFonts w:asciiTheme="minorBidi" w:eastAsia="Times New Roman" w:hAnsiTheme="minorBidi"/>
          <w:b/>
          <w:bCs/>
          <w:rtl/>
        </w:rPr>
      </w:pPr>
      <w:r w:rsidRPr="00A9401E">
        <w:rPr>
          <w:rFonts w:asciiTheme="minorBidi" w:eastAsia="Times New Roman" w:hAnsiTheme="minorBidi"/>
          <w:b/>
          <w:bCs/>
          <w:u w:val="single"/>
          <w:rtl/>
        </w:rPr>
        <w:t>שלב א' - מהלך הניסוי :</w:t>
      </w:r>
    </w:p>
    <w:p w:rsidR="00A9401E" w:rsidRPr="00A9401E" w:rsidRDefault="00A9401E" w:rsidP="00A9401E">
      <w:pPr>
        <w:spacing w:after="0" w:line="240" w:lineRule="auto"/>
        <w:rPr>
          <w:rFonts w:asciiTheme="minorBidi" w:eastAsia="Times New Roman" w:hAnsiTheme="minorBidi"/>
          <w:rtl/>
        </w:rPr>
      </w:pPr>
    </w:p>
    <w:p w:rsidR="00A9401E" w:rsidRPr="00A9401E" w:rsidRDefault="00A9401E" w:rsidP="00A9401E">
      <w:pPr>
        <w:spacing w:after="0" w:line="240" w:lineRule="auto"/>
        <w:rPr>
          <w:rFonts w:asciiTheme="minorBidi" w:eastAsia="Times New Roman" w:hAnsiTheme="minorBidi"/>
          <w:rtl/>
        </w:rPr>
      </w:pPr>
      <w:r w:rsidRPr="00A9401E">
        <w:rPr>
          <w:rFonts w:asciiTheme="minorBidi" w:eastAsia="Times New Roman" w:hAnsiTheme="minorBidi"/>
          <w:rtl/>
        </w:rPr>
        <w:t xml:space="preserve">צפו בצנצנת, בכדורים ובמים – רשמו את תצפיותכם בטבלה. </w:t>
      </w:r>
    </w:p>
    <w:p w:rsidR="00A9401E" w:rsidRPr="00A9401E" w:rsidRDefault="00A9401E" w:rsidP="00A9401E">
      <w:pPr>
        <w:spacing w:after="0" w:line="240" w:lineRule="auto"/>
        <w:rPr>
          <w:rFonts w:asciiTheme="minorBidi" w:eastAsia="Times New Roman" w:hAnsiTheme="minorBidi"/>
          <w:rtl/>
        </w:rPr>
      </w:pPr>
      <w:r w:rsidRPr="00A9401E">
        <w:rPr>
          <w:rFonts w:asciiTheme="minorBidi" w:eastAsia="Times New Roman" w:hAnsiTheme="minorBidi"/>
          <w:rtl/>
        </w:rPr>
        <w:t>שפכו לצנצנת מים כך שהם ממלאים את הצנצנת (10- מ"ל).</w:t>
      </w:r>
    </w:p>
    <w:p w:rsidR="00A9401E" w:rsidRPr="00A9401E" w:rsidRDefault="00A9401E" w:rsidP="00A9401E">
      <w:pPr>
        <w:spacing w:after="0" w:line="240" w:lineRule="auto"/>
        <w:rPr>
          <w:rFonts w:asciiTheme="minorBidi" w:eastAsia="Times New Roman" w:hAnsiTheme="minorBidi"/>
          <w:rtl/>
        </w:rPr>
      </w:pPr>
    </w:p>
    <w:p w:rsidR="00A9401E" w:rsidRPr="00A9401E" w:rsidRDefault="00A9401E" w:rsidP="00A9401E">
      <w:pPr>
        <w:spacing w:after="0" w:line="360" w:lineRule="auto"/>
        <w:rPr>
          <w:rFonts w:asciiTheme="minorBidi" w:eastAsia="Times New Roman" w:hAnsiTheme="minorBidi"/>
          <w:rtl/>
        </w:rPr>
      </w:pPr>
      <w:r w:rsidRPr="00A9401E">
        <w:rPr>
          <w:rFonts w:asciiTheme="minorBidi" w:eastAsia="Times New Roman" w:hAnsiTheme="minorBidi"/>
          <w:b/>
          <w:bCs/>
          <w:rtl/>
        </w:rPr>
        <w:t>צפו</w:t>
      </w:r>
      <w:r w:rsidRPr="00A9401E">
        <w:rPr>
          <w:rFonts w:asciiTheme="minorBidi" w:eastAsia="Times New Roman" w:hAnsiTheme="minorBidi"/>
          <w:rtl/>
        </w:rPr>
        <w:t xml:space="preserve"> בתהליך </w:t>
      </w:r>
      <w:r w:rsidRPr="00A9401E">
        <w:rPr>
          <w:rFonts w:asciiTheme="minorBidi" w:eastAsia="Times New Roman" w:hAnsiTheme="minorBidi"/>
          <w:b/>
          <w:bCs/>
          <w:rtl/>
        </w:rPr>
        <w:t>ורשמו</w:t>
      </w:r>
      <w:r w:rsidRPr="00A9401E">
        <w:rPr>
          <w:rFonts w:asciiTheme="minorBidi" w:eastAsia="Times New Roman" w:hAnsiTheme="minorBidi"/>
          <w:rtl/>
        </w:rPr>
        <w:t xml:space="preserve"> את תצפיותיכם (היעזרו בכל  הנמצא על המגש וכן בכל החושים!).</w:t>
      </w:r>
    </w:p>
    <w:p w:rsidR="00A9401E" w:rsidRPr="00A9401E" w:rsidRDefault="00A9401E" w:rsidP="00A9401E">
      <w:pPr>
        <w:spacing w:after="0" w:line="360" w:lineRule="auto"/>
        <w:rPr>
          <w:rFonts w:asciiTheme="minorBidi" w:eastAsia="Times New Roman" w:hAnsiTheme="minorBidi"/>
          <w:rtl/>
        </w:rPr>
      </w:pPr>
      <w:r w:rsidRPr="00A9401E">
        <w:rPr>
          <w:rFonts w:asciiTheme="minorBidi" w:eastAsia="Times New Roman" w:hAnsiTheme="minorBidi"/>
          <w:b/>
          <w:bCs/>
          <w:rtl/>
        </w:rPr>
        <w:t>ארגנו</w:t>
      </w:r>
      <w:r w:rsidRPr="00A9401E">
        <w:rPr>
          <w:rFonts w:asciiTheme="minorBidi" w:eastAsia="Times New Roman" w:hAnsiTheme="minorBidi"/>
          <w:rtl/>
        </w:rPr>
        <w:t xml:space="preserve"> את התצפיות </w:t>
      </w:r>
      <w:r w:rsidRPr="00A9401E">
        <w:rPr>
          <w:rFonts w:asciiTheme="minorBidi" w:eastAsia="Times New Roman" w:hAnsiTheme="minorBidi"/>
          <w:b/>
          <w:bCs/>
          <w:rtl/>
        </w:rPr>
        <w:t>והקפידו</w:t>
      </w:r>
      <w:r w:rsidRPr="00A9401E">
        <w:rPr>
          <w:rFonts w:asciiTheme="minorBidi" w:eastAsia="Times New Roman" w:hAnsiTheme="minorBidi"/>
          <w:rtl/>
        </w:rPr>
        <w:t xml:space="preserve"> להפריד בין תצפית לפרוש.</w:t>
      </w:r>
    </w:p>
    <w:p w:rsidR="00A9401E" w:rsidRPr="00A9401E" w:rsidRDefault="00A9401E" w:rsidP="00A9401E">
      <w:pPr>
        <w:spacing w:after="0" w:line="360" w:lineRule="auto"/>
        <w:rPr>
          <w:rFonts w:asciiTheme="minorBidi" w:eastAsia="Times New Roman" w:hAnsiTheme="minorBidi"/>
          <w:rtl/>
        </w:rPr>
      </w:pPr>
      <w:r w:rsidRPr="00A9401E">
        <w:rPr>
          <w:rFonts w:asciiTheme="minorBidi" w:eastAsia="Times New Roman" w:hAnsiTheme="minorBidi"/>
          <w:rtl/>
        </w:rPr>
        <w:t>לאחר שעה, הוציאו את המים שנותרו בצנצנת ומדדו את נפחם. שפכו את הכדורים על צלחת – ניתן לחתוך, לגעת, להתבונן בהם.</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3308"/>
        <w:gridCol w:w="2374"/>
      </w:tblGrid>
      <w:tr w:rsidR="00A9401E" w:rsidRPr="00A9401E" w:rsidTr="00DC4EE8">
        <w:tc>
          <w:tcPr>
            <w:tcW w:w="2842" w:type="dxa"/>
          </w:tcPr>
          <w:p w:rsidR="00A9401E" w:rsidRPr="00A9401E" w:rsidRDefault="00A9401E" w:rsidP="00A9401E">
            <w:pPr>
              <w:spacing w:after="0" w:line="360" w:lineRule="auto"/>
              <w:rPr>
                <w:rFonts w:asciiTheme="minorBidi" w:eastAsia="Times New Roman" w:hAnsiTheme="minorBidi"/>
                <w:rtl/>
              </w:rPr>
            </w:pPr>
            <w:r w:rsidRPr="00A9401E">
              <w:rPr>
                <w:rFonts w:asciiTheme="minorBidi" w:eastAsia="Times New Roman" w:hAnsiTheme="minorBidi"/>
                <w:rtl/>
              </w:rPr>
              <w:t>שלב בניסוי</w:t>
            </w:r>
          </w:p>
        </w:tc>
        <w:tc>
          <w:tcPr>
            <w:tcW w:w="3310" w:type="dxa"/>
          </w:tcPr>
          <w:p w:rsidR="00A9401E" w:rsidRPr="00A9401E" w:rsidRDefault="00A9401E" w:rsidP="00A9401E">
            <w:pPr>
              <w:spacing w:after="0" w:line="360" w:lineRule="auto"/>
              <w:rPr>
                <w:rFonts w:asciiTheme="minorBidi" w:eastAsia="Times New Roman" w:hAnsiTheme="minorBidi"/>
                <w:rtl/>
              </w:rPr>
            </w:pPr>
            <w:r w:rsidRPr="00A9401E">
              <w:rPr>
                <w:rFonts w:asciiTheme="minorBidi" w:eastAsia="Times New Roman" w:hAnsiTheme="minorBidi"/>
                <w:rtl/>
              </w:rPr>
              <w:t xml:space="preserve">תצפית </w:t>
            </w:r>
          </w:p>
        </w:tc>
        <w:tc>
          <w:tcPr>
            <w:tcW w:w="2376" w:type="dxa"/>
          </w:tcPr>
          <w:p w:rsidR="00A9401E" w:rsidRPr="00A9401E" w:rsidRDefault="00A9401E" w:rsidP="00A9401E">
            <w:pPr>
              <w:spacing w:after="0" w:line="360" w:lineRule="auto"/>
              <w:rPr>
                <w:rFonts w:asciiTheme="minorBidi" w:eastAsia="Times New Roman" w:hAnsiTheme="minorBidi"/>
                <w:rtl/>
              </w:rPr>
            </w:pPr>
            <w:r w:rsidRPr="00A9401E">
              <w:rPr>
                <w:rFonts w:asciiTheme="minorBidi" w:eastAsia="Times New Roman" w:hAnsiTheme="minorBidi"/>
                <w:rtl/>
              </w:rPr>
              <w:t>פרוש</w:t>
            </w:r>
          </w:p>
        </w:tc>
      </w:tr>
      <w:tr w:rsidR="00A9401E" w:rsidRPr="00A9401E" w:rsidTr="00DC4EE8">
        <w:tc>
          <w:tcPr>
            <w:tcW w:w="2842" w:type="dxa"/>
          </w:tcPr>
          <w:p w:rsidR="00A9401E" w:rsidRPr="00A9401E" w:rsidRDefault="00A9401E" w:rsidP="00A9401E">
            <w:pPr>
              <w:spacing w:after="0" w:line="360" w:lineRule="auto"/>
              <w:rPr>
                <w:rFonts w:asciiTheme="minorBidi" w:eastAsia="Times New Roman" w:hAnsiTheme="minorBidi"/>
                <w:rtl/>
              </w:rPr>
            </w:pPr>
          </w:p>
          <w:p w:rsidR="00A9401E" w:rsidRPr="00A9401E" w:rsidRDefault="00A9401E" w:rsidP="00A9401E">
            <w:pPr>
              <w:spacing w:after="0" w:line="360" w:lineRule="auto"/>
              <w:rPr>
                <w:rFonts w:asciiTheme="minorBidi" w:eastAsia="Times New Roman" w:hAnsiTheme="minorBidi"/>
                <w:rtl/>
              </w:rPr>
            </w:pPr>
            <w:r w:rsidRPr="00A9401E">
              <w:rPr>
                <w:rFonts w:asciiTheme="minorBidi" w:eastAsia="Times New Roman" w:hAnsiTheme="minorBidi"/>
                <w:rtl/>
              </w:rPr>
              <w:lastRenderedPageBreak/>
              <w:t>לפני תחילת הניסוי</w:t>
            </w:r>
          </w:p>
        </w:tc>
        <w:tc>
          <w:tcPr>
            <w:tcW w:w="3310" w:type="dxa"/>
          </w:tcPr>
          <w:p w:rsidR="00A9401E" w:rsidRPr="00A9401E" w:rsidRDefault="00A9401E" w:rsidP="00A9401E">
            <w:pPr>
              <w:spacing w:after="0" w:line="360" w:lineRule="auto"/>
              <w:rPr>
                <w:rFonts w:asciiTheme="minorBidi" w:eastAsia="Times New Roman" w:hAnsiTheme="minorBidi"/>
                <w:rtl/>
              </w:rPr>
            </w:pPr>
          </w:p>
        </w:tc>
        <w:tc>
          <w:tcPr>
            <w:tcW w:w="2376" w:type="dxa"/>
          </w:tcPr>
          <w:p w:rsidR="00A9401E" w:rsidRPr="00A9401E" w:rsidRDefault="00A9401E" w:rsidP="00A9401E">
            <w:pPr>
              <w:spacing w:after="0" w:line="360" w:lineRule="auto"/>
              <w:rPr>
                <w:rFonts w:asciiTheme="minorBidi" w:eastAsia="Times New Roman" w:hAnsiTheme="minorBidi"/>
                <w:rtl/>
              </w:rPr>
            </w:pPr>
          </w:p>
        </w:tc>
      </w:tr>
      <w:tr w:rsidR="00A9401E" w:rsidRPr="00A9401E" w:rsidTr="00DC4EE8">
        <w:tc>
          <w:tcPr>
            <w:tcW w:w="2842" w:type="dxa"/>
          </w:tcPr>
          <w:p w:rsidR="00A9401E" w:rsidRPr="00A9401E" w:rsidRDefault="00A9401E" w:rsidP="00A9401E">
            <w:pPr>
              <w:spacing w:after="0" w:line="360" w:lineRule="auto"/>
              <w:rPr>
                <w:rFonts w:asciiTheme="minorBidi" w:eastAsia="Times New Roman" w:hAnsiTheme="minorBidi"/>
                <w:rtl/>
              </w:rPr>
            </w:pPr>
          </w:p>
          <w:p w:rsidR="00A9401E" w:rsidRPr="00A9401E" w:rsidRDefault="00A9401E" w:rsidP="00A9401E">
            <w:pPr>
              <w:spacing w:after="0" w:line="360" w:lineRule="auto"/>
              <w:rPr>
                <w:rFonts w:asciiTheme="minorBidi" w:eastAsia="Times New Roman" w:hAnsiTheme="minorBidi"/>
                <w:rtl/>
              </w:rPr>
            </w:pPr>
            <w:r w:rsidRPr="00A9401E">
              <w:rPr>
                <w:rFonts w:asciiTheme="minorBidi" w:eastAsia="Times New Roman" w:hAnsiTheme="minorBidi"/>
                <w:rtl/>
              </w:rPr>
              <w:t>מיד לאחר ששופכים את המים</w:t>
            </w:r>
          </w:p>
        </w:tc>
        <w:tc>
          <w:tcPr>
            <w:tcW w:w="3310" w:type="dxa"/>
          </w:tcPr>
          <w:p w:rsidR="00A9401E" w:rsidRPr="00A9401E" w:rsidRDefault="00A9401E" w:rsidP="00A9401E">
            <w:pPr>
              <w:spacing w:after="0" w:line="360" w:lineRule="auto"/>
              <w:rPr>
                <w:rFonts w:asciiTheme="minorBidi" w:eastAsia="Times New Roman" w:hAnsiTheme="minorBidi"/>
                <w:rtl/>
              </w:rPr>
            </w:pPr>
          </w:p>
        </w:tc>
        <w:tc>
          <w:tcPr>
            <w:tcW w:w="2376" w:type="dxa"/>
          </w:tcPr>
          <w:p w:rsidR="00A9401E" w:rsidRPr="00A9401E" w:rsidRDefault="00A9401E" w:rsidP="00A9401E">
            <w:pPr>
              <w:spacing w:after="0" w:line="360" w:lineRule="auto"/>
              <w:rPr>
                <w:rFonts w:asciiTheme="minorBidi" w:eastAsia="Times New Roman" w:hAnsiTheme="minorBidi"/>
                <w:rtl/>
              </w:rPr>
            </w:pPr>
          </w:p>
        </w:tc>
      </w:tr>
      <w:tr w:rsidR="00A9401E" w:rsidRPr="00A9401E" w:rsidTr="00DC4EE8">
        <w:tc>
          <w:tcPr>
            <w:tcW w:w="2842" w:type="dxa"/>
          </w:tcPr>
          <w:p w:rsidR="00A9401E" w:rsidRPr="00A9401E" w:rsidRDefault="00A9401E" w:rsidP="00A9401E">
            <w:pPr>
              <w:spacing w:after="0" w:line="360" w:lineRule="auto"/>
              <w:rPr>
                <w:rFonts w:asciiTheme="minorBidi" w:eastAsia="Times New Roman" w:hAnsiTheme="minorBidi"/>
                <w:rtl/>
              </w:rPr>
            </w:pPr>
          </w:p>
          <w:p w:rsidR="00A9401E" w:rsidRPr="00A9401E" w:rsidRDefault="00A9401E" w:rsidP="00A9401E">
            <w:pPr>
              <w:spacing w:after="0" w:line="360" w:lineRule="auto"/>
              <w:rPr>
                <w:rFonts w:asciiTheme="minorBidi" w:eastAsia="Times New Roman" w:hAnsiTheme="minorBidi"/>
                <w:rtl/>
              </w:rPr>
            </w:pPr>
            <w:r w:rsidRPr="00A9401E">
              <w:rPr>
                <w:rFonts w:asciiTheme="minorBidi" w:eastAsia="Times New Roman" w:hAnsiTheme="minorBidi"/>
                <w:rtl/>
              </w:rPr>
              <w:t>רבע שעה אחרי הוספת המים</w:t>
            </w:r>
          </w:p>
        </w:tc>
        <w:tc>
          <w:tcPr>
            <w:tcW w:w="3310" w:type="dxa"/>
          </w:tcPr>
          <w:p w:rsidR="00A9401E" w:rsidRPr="00A9401E" w:rsidRDefault="00A9401E" w:rsidP="00A9401E">
            <w:pPr>
              <w:spacing w:after="0" w:line="360" w:lineRule="auto"/>
              <w:rPr>
                <w:rFonts w:asciiTheme="minorBidi" w:eastAsia="Times New Roman" w:hAnsiTheme="minorBidi"/>
                <w:rtl/>
              </w:rPr>
            </w:pPr>
          </w:p>
        </w:tc>
        <w:tc>
          <w:tcPr>
            <w:tcW w:w="2376" w:type="dxa"/>
          </w:tcPr>
          <w:p w:rsidR="00A9401E" w:rsidRPr="00A9401E" w:rsidRDefault="00A9401E" w:rsidP="00A9401E">
            <w:pPr>
              <w:spacing w:after="0" w:line="360" w:lineRule="auto"/>
              <w:rPr>
                <w:rFonts w:asciiTheme="minorBidi" w:eastAsia="Times New Roman" w:hAnsiTheme="minorBidi"/>
                <w:rtl/>
              </w:rPr>
            </w:pPr>
          </w:p>
        </w:tc>
      </w:tr>
      <w:tr w:rsidR="00A9401E" w:rsidRPr="00A9401E" w:rsidTr="00DC4EE8">
        <w:tc>
          <w:tcPr>
            <w:tcW w:w="2842" w:type="dxa"/>
          </w:tcPr>
          <w:p w:rsidR="00A9401E" w:rsidRPr="00A9401E" w:rsidRDefault="00A9401E" w:rsidP="00A9401E">
            <w:pPr>
              <w:spacing w:after="0" w:line="360" w:lineRule="auto"/>
              <w:rPr>
                <w:rFonts w:asciiTheme="minorBidi" w:eastAsia="Times New Roman" w:hAnsiTheme="minorBidi"/>
                <w:rtl/>
              </w:rPr>
            </w:pPr>
          </w:p>
          <w:p w:rsidR="00A9401E" w:rsidRPr="00A9401E" w:rsidRDefault="00A9401E" w:rsidP="00A9401E">
            <w:pPr>
              <w:spacing w:after="0" w:line="360" w:lineRule="auto"/>
              <w:rPr>
                <w:rFonts w:asciiTheme="minorBidi" w:eastAsia="Times New Roman" w:hAnsiTheme="minorBidi"/>
                <w:rtl/>
              </w:rPr>
            </w:pPr>
            <w:r w:rsidRPr="00A9401E">
              <w:rPr>
                <w:rFonts w:asciiTheme="minorBidi" w:eastAsia="Times New Roman" w:hAnsiTheme="minorBidi"/>
                <w:rtl/>
              </w:rPr>
              <w:t>חצי שעה אחרי הוספת המים</w:t>
            </w:r>
          </w:p>
        </w:tc>
        <w:tc>
          <w:tcPr>
            <w:tcW w:w="3310" w:type="dxa"/>
          </w:tcPr>
          <w:p w:rsidR="00A9401E" w:rsidRPr="00A9401E" w:rsidRDefault="00A9401E" w:rsidP="00A9401E">
            <w:pPr>
              <w:spacing w:after="0" w:line="360" w:lineRule="auto"/>
              <w:rPr>
                <w:rFonts w:asciiTheme="minorBidi" w:eastAsia="Times New Roman" w:hAnsiTheme="minorBidi"/>
                <w:rtl/>
              </w:rPr>
            </w:pPr>
          </w:p>
        </w:tc>
        <w:tc>
          <w:tcPr>
            <w:tcW w:w="2376" w:type="dxa"/>
          </w:tcPr>
          <w:p w:rsidR="00A9401E" w:rsidRPr="00A9401E" w:rsidRDefault="00A9401E" w:rsidP="00A9401E">
            <w:pPr>
              <w:spacing w:after="0" w:line="360" w:lineRule="auto"/>
              <w:rPr>
                <w:rFonts w:asciiTheme="minorBidi" w:eastAsia="Times New Roman" w:hAnsiTheme="minorBidi"/>
                <w:rtl/>
              </w:rPr>
            </w:pPr>
          </w:p>
        </w:tc>
      </w:tr>
      <w:tr w:rsidR="00A9401E" w:rsidRPr="00A9401E" w:rsidTr="00DC4EE8">
        <w:tc>
          <w:tcPr>
            <w:tcW w:w="2842" w:type="dxa"/>
          </w:tcPr>
          <w:p w:rsidR="00A9401E" w:rsidRPr="00A9401E" w:rsidRDefault="00A9401E" w:rsidP="00A9401E">
            <w:pPr>
              <w:spacing w:after="0" w:line="360" w:lineRule="auto"/>
              <w:rPr>
                <w:rFonts w:asciiTheme="minorBidi" w:eastAsia="Times New Roman" w:hAnsiTheme="minorBidi"/>
                <w:rtl/>
              </w:rPr>
            </w:pPr>
          </w:p>
          <w:p w:rsidR="00A9401E" w:rsidRPr="00A9401E" w:rsidRDefault="00A9401E" w:rsidP="00A9401E">
            <w:pPr>
              <w:spacing w:after="0" w:line="360" w:lineRule="auto"/>
              <w:rPr>
                <w:rFonts w:asciiTheme="minorBidi" w:eastAsia="Times New Roman" w:hAnsiTheme="minorBidi"/>
                <w:rtl/>
              </w:rPr>
            </w:pPr>
            <w:r w:rsidRPr="00A9401E">
              <w:rPr>
                <w:rFonts w:asciiTheme="minorBidi" w:eastAsia="Times New Roman" w:hAnsiTheme="minorBidi"/>
                <w:rtl/>
              </w:rPr>
              <w:t>45 דקות אחרי הוספת המים</w:t>
            </w:r>
          </w:p>
        </w:tc>
        <w:tc>
          <w:tcPr>
            <w:tcW w:w="3310" w:type="dxa"/>
          </w:tcPr>
          <w:p w:rsidR="00A9401E" w:rsidRPr="00A9401E" w:rsidRDefault="00A9401E" w:rsidP="00A9401E">
            <w:pPr>
              <w:spacing w:after="0" w:line="360" w:lineRule="auto"/>
              <w:rPr>
                <w:rFonts w:asciiTheme="minorBidi" w:eastAsia="Times New Roman" w:hAnsiTheme="minorBidi"/>
                <w:rtl/>
              </w:rPr>
            </w:pPr>
          </w:p>
        </w:tc>
        <w:tc>
          <w:tcPr>
            <w:tcW w:w="2376" w:type="dxa"/>
          </w:tcPr>
          <w:p w:rsidR="00A9401E" w:rsidRPr="00A9401E" w:rsidRDefault="00A9401E" w:rsidP="00A9401E">
            <w:pPr>
              <w:spacing w:after="0" w:line="360" w:lineRule="auto"/>
              <w:rPr>
                <w:rFonts w:asciiTheme="minorBidi" w:eastAsia="Times New Roman" w:hAnsiTheme="minorBidi"/>
                <w:rtl/>
              </w:rPr>
            </w:pPr>
          </w:p>
        </w:tc>
      </w:tr>
      <w:tr w:rsidR="00A9401E" w:rsidRPr="00A9401E" w:rsidTr="00DC4EE8">
        <w:tc>
          <w:tcPr>
            <w:tcW w:w="2842" w:type="dxa"/>
          </w:tcPr>
          <w:p w:rsidR="00A9401E" w:rsidRPr="00A9401E" w:rsidRDefault="00A9401E" w:rsidP="00A9401E">
            <w:pPr>
              <w:spacing w:after="0" w:line="360" w:lineRule="auto"/>
              <w:rPr>
                <w:rFonts w:asciiTheme="minorBidi" w:eastAsia="Times New Roman" w:hAnsiTheme="minorBidi"/>
                <w:rtl/>
              </w:rPr>
            </w:pPr>
          </w:p>
          <w:p w:rsidR="00A9401E" w:rsidRPr="00A9401E" w:rsidRDefault="00A9401E" w:rsidP="00A9401E">
            <w:pPr>
              <w:spacing w:after="0" w:line="360" w:lineRule="auto"/>
              <w:rPr>
                <w:rFonts w:asciiTheme="minorBidi" w:eastAsia="Times New Roman" w:hAnsiTheme="minorBidi"/>
                <w:rtl/>
              </w:rPr>
            </w:pPr>
            <w:r w:rsidRPr="00A9401E">
              <w:rPr>
                <w:rFonts w:asciiTheme="minorBidi" w:eastAsia="Times New Roman" w:hAnsiTheme="minorBidi"/>
                <w:rtl/>
              </w:rPr>
              <w:t>שעה אחרי הוספת המים</w:t>
            </w:r>
          </w:p>
        </w:tc>
        <w:tc>
          <w:tcPr>
            <w:tcW w:w="3310" w:type="dxa"/>
          </w:tcPr>
          <w:p w:rsidR="00A9401E" w:rsidRPr="00A9401E" w:rsidRDefault="00A9401E" w:rsidP="00A9401E">
            <w:pPr>
              <w:spacing w:after="0" w:line="360" w:lineRule="auto"/>
              <w:rPr>
                <w:rFonts w:asciiTheme="minorBidi" w:eastAsia="Times New Roman" w:hAnsiTheme="minorBidi"/>
                <w:rtl/>
              </w:rPr>
            </w:pPr>
          </w:p>
        </w:tc>
        <w:tc>
          <w:tcPr>
            <w:tcW w:w="2376" w:type="dxa"/>
          </w:tcPr>
          <w:p w:rsidR="00A9401E" w:rsidRPr="00A9401E" w:rsidRDefault="00A9401E" w:rsidP="00A9401E">
            <w:pPr>
              <w:spacing w:after="0" w:line="360" w:lineRule="auto"/>
              <w:rPr>
                <w:rFonts w:asciiTheme="minorBidi" w:eastAsia="Times New Roman" w:hAnsiTheme="minorBidi"/>
                <w:rtl/>
              </w:rPr>
            </w:pPr>
          </w:p>
        </w:tc>
      </w:tr>
    </w:tbl>
    <w:p w:rsidR="00A9401E" w:rsidRPr="00A9401E" w:rsidRDefault="00A9401E" w:rsidP="00A9401E">
      <w:pPr>
        <w:spacing w:after="0" w:line="360" w:lineRule="auto"/>
        <w:rPr>
          <w:rFonts w:asciiTheme="minorBidi" w:eastAsia="Times New Roman" w:hAnsiTheme="minorBidi"/>
          <w:rtl/>
        </w:rPr>
      </w:pPr>
    </w:p>
    <w:p w:rsidR="00A9401E" w:rsidRPr="00A9401E" w:rsidRDefault="00A9401E" w:rsidP="00A9401E">
      <w:pPr>
        <w:rPr>
          <w:rtl/>
        </w:rPr>
      </w:pPr>
    </w:p>
    <w:sectPr w:rsidR="00A9401E" w:rsidRPr="00A9401E" w:rsidSect="00DD70F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056F4"/>
    <w:multiLevelType w:val="hybridMultilevel"/>
    <w:tmpl w:val="FBCA234C"/>
    <w:lvl w:ilvl="0" w:tplc="22B6F7A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033190"/>
    <w:multiLevelType w:val="hybridMultilevel"/>
    <w:tmpl w:val="519C51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99684B"/>
    <w:multiLevelType w:val="hybridMultilevel"/>
    <w:tmpl w:val="D2FA5A0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E84"/>
    <w:rsid w:val="00082E84"/>
    <w:rsid w:val="000E45A9"/>
    <w:rsid w:val="00162728"/>
    <w:rsid w:val="0018409A"/>
    <w:rsid w:val="002735B9"/>
    <w:rsid w:val="00287098"/>
    <w:rsid w:val="00333A8F"/>
    <w:rsid w:val="00450C79"/>
    <w:rsid w:val="006724F0"/>
    <w:rsid w:val="006B30C3"/>
    <w:rsid w:val="00747BA3"/>
    <w:rsid w:val="00763205"/>
    <w:rsid w:val="007A3578"/>
    <w:rsid w:val="007C3FFF"/>
    <w:rsid w:val="007E190B"/>
    <w:rsid w:val="00891271"/>
    <w:rsid w:val="008A1986"/>
    <w:rsid w:val="008C2B8E"/>
    <w:rsid w:val="0095106C"/>
    <w:rsid w:val="0099432A"/>
    <w:rsid w:val="00A1712D"/>
    <w:rsid w:val="00A429B5"/>
    <w:rsid w:val="00A57970"/>
    <w:rsid w:val="00A674E4"/>
    <w:rsid w:val="00A9401E"/>
    <w:rsid w:val="00B40B83"/>
    <w:rsid w:val="00B511A7"/>
    <w:rsid w:val="00C429C7"/>
    <w:rsid w:val="00CC39C0"/>
    <w:rsid w:val="00CE2D79"/>
    <w:rsid w:val="00CF62D2"/>
    <w:rsid w:val="00D955AB"/>
    <w:rsid w:val="00D96590"/>
    <w:rsid w:val="00DC3949"/>
    <w:rsid w:val="00DD70F0"/>
    <w:rsid w:val="00E74027"/>
    <w:rsid w:val="00F216D5"/>
    <w:rsid w:val="00FE7B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next w:val="Normal"/>
    <w:link w:val="Heading2Char"/>
    <w:autoRedefine/>
    <w:qFormat/>
    <w:rsid w:val="006B30C3"/>
    <w:pPr>
      <w:keepNext/>
      <w:spacing w:before="240" w:after="120" w:line="360" w:lineRule="auto"/>
      <w:outlineLvl w:val="1"/>
    </w:pPr>
    <w:rPr>
      <w:rFonts w:ascii="Arial" w:eastAsia="Times New Roman" w:hAnsi="Arial" w:cs="Times New Roman"/>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30C3"/>
    <w:rPr>
      <w:rFonts w:ascii="Arial" w:eastAsia="Times New Roman" w:hAnsi="Arial" w:cs="Times New Roman"/>
      <w:b/>
      <w:bCs/>
      <w:i/>
      <w:sz w:val="28"/>
      <w:szCs w:val="28"/>
    </w:rPr>
  </w:style>
  <w:style w:type="paragraph" w:styleId="ListParagraph">
    <w:name w:val="List Paragraph"/>
    <w:basedOn w:val="Normal"/>
    <w:uiPriority w:val="34"/>
    <w:qFormat/>
    <w:rsid w:val="008C2B8E"/>
    <w:pPr>
      <w:ind w:left="720"/>
      <w:contextualSpacing/>
    </w:pPr>
  </w:style>
  <w:style w:type="character" w:styleId="Hyperlink">
    <w:name w:val="Hyperlink"/>
    <w:basedOn w:val="DefaultParagraphFont"/>
    <w:uiPriority w:val="99"/>
    <w:unhideWhenUsed/>
    <w:rsid w:val="00A674E4"/>
    <w:rPr>
      <w:color w:val="0000FF" w:themeColor="hyperlink"/>
      <w:u w:val="single"/>
    </w:rPr>
  </w:style>
  <w:style w:type="paragraph" w:styleId="BalloonText">
    <w:name w:val="Balloon Text"/>
    <w:basedOn w:val="Normal"/>
    <w:link w:val="BalloonTextChar"/>
    <w:uiPriority w:val="99"/>
    <w:semiHidden/>
    <w:unhideWhenUsed/>
    <w:rsid w:val="00A67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4E4"/>
    <w:rPr>
      <w:rFonts w:ascii="Tahoma" w:hAnsi="Tahoma" w:cs="Tahoma"/>
      <w:sz w:val="16"/>
      <w:szCs w:val="16"/>
    </w:rPr>
  </w:style>
  <w:style w:type="character" w:styleId="FollowedHyperlink">
    <w:name w:val="FollowedHyperlink"/>
    <w:basedOn w:val="DefaultParagraphFont"/>
    <w:uiPriority w:val="99"/>
    <w:semiHidden/>
    <w:unhideWhenUsed/>
    <w:rsid w:val="00A674E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next w:val="Normal"/>
    <w:link w:val="Heading2Char"/>
    <w:autoRedefine/>
    <w:qFormat/>
    <w:rsid w:val="006B30C3"/>
    <w:pPr>
      <w:keepNext/>
      <w:spacing w:before="240" w:after="120" w:line="360" w:lineRule="auto"/>
      <w:outlineLvl w:val="1"/>
    </w:pPr>
    <w:rPr>
      <w:rFonts w:ascii="Arial" w:eastAsia="Times New Roman" w:hAnsi="Arial" w:cs="Times New Roman"/>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30C3"/>
    <w:rPr>
      <w:rFonts w:ascii="Arial" w:eastAsia="Times New Roman" w:hAnsi="Arial" w:cs="Times New Roman"/>
      <w:b/>
      <w:bCs/>
      <w:i/>
      <w:sz w:val="28"/>
      <w:szCs w:val="28"/>
    </w:rPr>
  </w:style>
  <w:style w:type="paragraph" w:styleId="ListParagraph">
    <w:name w:val="List Paragraph"/>
    <w:basedOn w:val="Normal"/>
    <w:uiPriority w:val="34"/>
    <w:qFormat/>
    <w:rsid w:val="008C2B8E"/>
    <w:pPr>
      <w:ind w:left="720"/>
      <w:contextualSpacing/>
    </w:pPr>
  </w:style>
  <w:style w:type="character" w:styleId="Hyperlink">
    <w:name w:val="Hyperlink"/>
    <w:basedOn w:val="DefaultParagraphFont"/>
    <w:uiPriority w:val="99"/>
    <w:unhideWhenUsed/>
    <w:rsid w:val="00A674E4"/>
    <w:rPr>
      <w:color w:val="0000FF" w:themeColor="hyperlink"/>
      <w:u w:val="single"/>
    </w:rPr>
  </w:style>
  <w:style w:type="paragraph" w:styleId="BalloonText">
    <w:name w:val="Balloon Text"/>
    <w:basedOn w:val="Normal"/>
    <w:link w:val="BalloonTextChar"/>
    <w:uiPriority w:val="99"/>
    <w:semiHidden/>
    <w:unhideWhenUsed/>
    <w:rsid w:val="00A67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4E4"/>
    <w:rPr>
      <w:rFonts w:ascii="Tahoma" w:hAnsi="Tahoma" w:cs="Tahoma"/>
      <w:sz w:val="16"/>
      <w:szCs w:val="16"/>
    </w:rPr>
  </w:style>
  <w:style w:type="character" w:styleId="FollowedHyperlink">
    <w:name w:val="FollowedHyperlink"/>
    <w:basedOn w:val="DefaultParagraphFont"/>
    <w:uiPriority w:val="99"/>
    <w:semiHidden/>
    <w:unhideWhenUsed/>
    <w:rsid w:val="00A674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eizmann\Dropbox\TEMI%20Israel\3-Activities\activities%20Israeli\hydrogel\Hydrogel%201.doc" TargetMode="External"/><Relationship Id="rId3" Type="http://schemas.openxmlformats.org/officeDocument/2006/relationships/styles" Target="styles.xml"/><Relationship Id="rId7" Type="http://schemas.openxmlformats.org/officeDocument/2006/relationships/hyperlink" Target="file:///C:\Users\weizmann\Dropbox\TEMI%20Israel\3-Activities\activities%20Israeli\hydrogel\Hydrogel.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weizmann\Dropbox\TEMI%20Israel\3-Activities\activities%20Israeli\hydrogel\Hydrogel%20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6EBC2-2C83-465A-83D0-2564088FF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3141</Characters>
  <Application>Microsoft Office Word</Application>
  <DocSecurity>0</DocSecurity>
  <Lines>26</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2015-07-06T10:27:00Z</dcterms:created>
  <dcterms:modified xsi:type="dcterms:W3CDTF">2015-07-06T10:27:00Z</dcterms:modified>
</cp:coreProperties>
</file>